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C49C0" w:rsidP="004C49C0" w:rsidRDefault="004C49C0" w14:paraId="2E0472CF" w14:textId="7164E41C">
      <w:pPr>
        <w:ind w:left="-180" w:right="-540"/>
        <w:jc w:val="center"/>
        <w:rPr>
          <w:b/>
          <w:sz w:val="28"/>
          <w:szCs w:val="28"/>
        </w:rPr>
      </w:pPr>
      <w:r w:rsidRPr="00D82D7E">
        <w:rPr>
          <w:b/>
          <w:sz w:val="28"/>
          <w:szCs w:val="28"/>
        </w:rPr>
        <w:drawing>
          <wp:inline distT="0" distB="0" distL="0" distR="0" wp14:anchorId="468FFDD5" wp14:editId="76E61511">
            <wp:extent cx="1992086" cy="937479"/>
            <wp:effectExtent l="0" t="0" r="1905" b="2540"/>
            <wp:docPr id="1145405684" name="Picture 2" descr="A logo with a heart and a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05684" name="Picture 2" descr="A logo with a heart and a ha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038" cy="94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9C0" w:rsidP="24910889" w:rsidRDefault="004C49C0" w14:paraId="14B49F84" w14:textId="77777777">
      <w:pPr>
        <w:ind w:left="-180" w:right="-540"/>
        <w:jc w:val="center"/>
        <w:rPr>
          <w:b w:val="1"/>
          <w:bCs w:val="1"/>
          <w:sz w:val="16"/>
          <w:szCs w:val="16"/>
        </w:rPr>
      </w:pPr>
    </w:p>
    <w:p w:rsidRPr="00B01698" w:rsidR="00733E03" w:rsidP="004C49C0" w:rsidRDefault="00733E03" w14:paraId="76336AD8" w14:textId="3CB48D90">
      <w:pPr>
        <w:ind w:left="-180" w:right="-540"/>
        <w:jc w:val="center"/>
        <w:rPr>
          <w:b/>
          <w:sz w:val="28"/>
          <w:szCs w:val="28"/>
        </w:rPr>
      </w:pPr>
      <w:r w:rsidRPr="00B01698">
        <w:rPr>
          <w:b/>
          <w:sz w:val="28"/>
          <w:szCs w:val="28"/>
        </w:rPr>
        <w:t>Guidelines for Governance</w:t>
      </w:r>
      <w:r w:rsidR="000C5E77">
        <w:rPr>
          <w:b/>
          <w:sz w:val="28"/>
          <w:szCs w:val="28"/>
        </w:rPr>
        <w:t xml:space="preserve"> </w:t>
      </w:r>
      <w:r w:rsidRPr="00B01698">
        <w:rPr>
          <w:b/>
          <w:sz w:val="28"/>
          <w:szCs w:val="28"/>
        </w:rPr>
        <w:t xml:space="preserve">of </w:t>
      </w:r>
      <w:r w:rsidR="004C49C0">
        <w:rPr>
          <w:b/>
          <w:sz w:val="28"/>
          <w:szCs w:val="28"/>
        </w:rPr>
        <w:t>the</w:t>
      </w:r>
    </w:p>
    <w:p w:rsidRPr="0050017B" w:rsidR="00733E03" w:rsidP="24910889" w:rsidRDefault="00733E03" w14:paraId="13B9BA34" w14:textId="73DCD338">
      <w:pPr>
        <w:ind w:left="-180" w:right="-540"/>
        <w:jc w:val="center"/>
        <w:rPr>
          <w:b w:val="1"/>
          <w:bCs w:val="1"/>
          <w:sz w:val="28"/>
          <w:szCs w:val="28"/>
        </w:rPr>
      </w:pPr>
      <w:r w:rsidRPr="24910889" w:rsidR="0089637F">
        <w:rPr>
          <w:b w:val="1"/>
          <w:bCs w:val="1"/>
          <w:sz w:val="28"/>
          <w:szCs w:val="28"/>
        </w:rPr>
        <w:t xml:space="preserve">Minnesota Coalition for </w:t>
      </w:r>
      <w:r w:rsidRPr="24910889" w:rsidR="00AE25BD">
        <w:rPr>
          <w:b w:val="1"/>
          <w:bCs w:val="1"/>
          <w:sz w:val="28"/>
          <w:szCs w:val="28"/>
        </w:rPr>
        <w:t xml:space="preserve">Family </w:t>
      </w:r>
      <w:r w:rsidRPr="24910889" w:rsidR="0089637F">
        <w:rPr>
          <w:b w:val="1"/>
          <w:bCs w:val="1"/>
          <w:sz w:val="28"/>
          <w:szCs w:val="28"/>
        </w:rPr>
        <w:t>Home Visiting</w:t>
      </w:r>
    </w:p>
    <w:p w:rsidRPr="00BF08B3" w:rsidR="00733E03" w:rsidP="24910889" w:rsidRDefault="00733E03" w14:paraId="5D03FC37" w14:textId="20BB11CE">
      <w:pPr>
        <w:ind w:left="-180" w:right="-540"/>
        <w:jc w:val="center"/>
        <w:rPr>
          <w:b w:val="1"/>
          <w:bCs w:val="1"/>
          <w:sz w:val="22"/>
          <w:szCs w:val="22"/>
        </w:rPr>
      </w:pPr>
      <w:r w:rsidRPr="24910889" w:rsidR="00733E03">
        <w:rPr>
          <w:b w:val="1"/>
          <w:bCs w:val="1"/>
          <w:sz w:val="22"/>
          <w:szCs w:val="22"/>
        </w:rPr>
        <w:t>Table of Contents</w:t>
      </w:r>
    </w:p>
    <w:p w:rsidRPr="00BF08B3" w:rsidR="00733E03" w:rsidP="4969A684" w:rsidRDefault="00733E03" w14:paraId="141B568C" w14:textId="020E75F5">
      <w:pPr>
        <w:ind w:left="-180" w:right="-540" w:firstLine="900"/>
        <w:rPr>
          <w:b w:val="1"/>
          <w:bCs w:val="1"/>
          <w:sz w:val="22"/>
          <w:szCs w:val="22"/>
        </w:rPr>
      </w:pPr>
      <w:r w:rsidRPr="59B46B0B" w:rsidR="00733E03">
        <w:rPr>
          <w:b w:val="1"/>
          <w:bCs w:val="1"/>
          <w:sz w:val="22"/>
          <w:szCs w:val="22"/>
        </w:rPr>
        <w:t xml:space="preserve">1. </w:t>
      </w:r>
      <w:r w:rsidRPr="59B46B0B" w:rsidR="75BA88C4">
        <w:rPr>
          <w:b w:val="1"/>
          <w:bCs w:val="1"/>
          <w:sz w:val="22"/>
          <w:szCs w:val="22"/>
        </w:rPr>
        <w:t>Description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B46B0B" w:rsidR="00733E03">
        <w:rPr>
          <w:b w:val="1"/>
          <w:bCs w:val="1"/>
          <w:sz w:val="22"/>
          <w:szCs w:val="22"/>
        </w:rPr>
        <w:t>Page 1</w:t>
      </w:r>
    </w:p>
    <w:p w:rsidRPr="00BF08B3" w:rsidR="00733E03" w:rsidP="4969A684" w:rsidRDefault="00733E03" w14:paraId="16BA00F4" w14:textId="7447B533">
      <w:pPr>
        <w:ind w:left="-180" w:right="-540" w:firstLine="900"/>
        <w:rPr>
          <w:b w:val="1"/>
          <w:bCs w:val="1"/>
          <w:sz w:val="22"/>
          <w:szCs w:val="22"/>
        </w:rPr>
      </w:pPr>
      <w:r w:rsidRPr="4969A684" w:rsidR="00733E03">
        <w:rPr>
          <w:b w:val="1"/>
          <w:bCs w:val="1"/>
          <w:sz w:val="22"/>
          <w:szCs w:val="22"/>
        </w:rPr>
        <w:t>2. Purpose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69A684" w:rsidR="00733E03">
        <w:rPr>
          <w:b w:val="1"/>
          <w:bCs w:val="1"/>
          <w:sz w:val="22"/>
          <w:szCs w:val="22"/>
        </w:rPr>
        <w:t>Page 1</w:t>
      </w:r>
    </w:p>
    <w:p w:rsidRPr="00BF08B3" w:rsidR="00733E03" w:rsidP="4969A684" w:rsidRDefault="00733E03" w14:paraId="77E4EFE0" w14:textId="62B9794E">
      <w:pPr>
        <w:ind w:left="-180" w:right="-540" w:firstLine="900"/>
        <w:rPr>
          <w:b w:val="1"/>
          <w:bCs w:val="1"/>
          <w:sz w:val="22"/>
          <w:szCs w:val="22"/>
        </w:rPr>
      </w:pPr>
      <w:r w:rsidRPr="4969A684" w:rsidR="00733E03">
        <w:rPr>
          <w:b w:val="1"/>
          <w:bCs w:val="1"/>
          <w:sz w:val="22"/>
          <w:szCs w:val="22"/>
        </w:rPr>
        <w:t>3. Guiding Principles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69A684" w:rsidR="00733E03">
        <w:rPr>
          <w:b w:val="1"/>
          <w:bCs w:val="1"/>
          <w:sz w:val="22"/>
          <w:szCs w:val="22"/>
        </w:rPr>
        <w:t>Page 1</w:t>
      </w:r>
    </w:p>
    <w:p w:rsidRPr="00BF08B3" w:rsidR="00733E03" w:rsidP="4969A684" w:rsidRDefault="00733E03" w14:paraId="5BA6E072" w14:textId="59CDF571">
      <w:pPr>
        <w:ind w:left="-180" w:right="-540" w:firstLine="900"/>
        <w:rPr>
          <w:b w:val="1"/>
          <w:bCs w:val="1"/>
          <w:sz w:val="22"/>
          <w:szCs w:val="22"/>
        </w:rPr>
      </w:pPr>
      <w:r w:rsidRPr="4969A684" w:rsidR="00733E03">
        <w:rPr>
          <w:b w:val="1"/>
          <w:bCs w:val="1"/>
          <w:sz w:val="22"/>
          <w:szCs w:val="22"/>
        </w:rPr>
        <w:t>4. Vision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69A684" w:rsidR="00733E03">
        <w:rPr>
          <w:b w:val="1"/>
          <w:bCs w:val="1"/>
          <w:sz w:val="22"/>
          <w:szCs w:val="22"/>
        </w:rPr>
        <w:t>Page 1</w:t>
      </w:r>
    </w:p>
    <w:p w:rsidRPr="00BF08B3" w:rsidR="00733E03" w:rsidP="4969A684" w:rsidRDefault="00733E03" w14:paraId="2F54E81B" w14:textId="194BF645">
      <w:pPr>
        <w:ind w:left="-180" w:right="-540" w:firstLine="900"/>
        <w:rPr>
          <w:b w:val="1"/>
          <w:bCs w:val="1"/>
          <w:sz w:val="22"/>
          <w:szCs w:val="22"/>
        </w:rPr>
      </w:pPr>
      <w:r w:rsidRPr="4969A684" w:rsidR="00733E03">
        <w:rPr>
          <w:b w:val="1"/>
          <w:bCs w:val="1"/>
          <w:sz w:val="22"/>
          <w:szCs w:val="22"/>
        </w:rPr>
        <w:t>5</w:t>
      </w:r>
      <w:r w:rsidRPr="4969A684" w:rsidR="00733E03">
        <w:rPr>
          <w:b w:val="1"/>
          <w:bCs w:val="1"/>
          <w:sz w:val="22"/>
          <w:szCs w:val="22"/>
        </w:rPr>
        <w:t xml:space="preserve">. </w:t>
      </w:r>
      <w:r w:rsidRPr="4969A684" w:rsidR="00921735">
        <w:rPr>
          <w:b w:val="1"/>
          <w:bCs w:val="1"/>
          <w:sz w:val="22"/>
          <w:szCs w:val="22"/>
        </w:rPr>
        <w:t>Coalition</w:t>
      </w:r>
      <w:r w:rsidRPr="4969A684" w:rsidR="00733E03">
        <w:rPr>
          <w:b w:val="1"/>
          <w:bCs w:val="1"/>
          <w:sz w:val="22"/>
          <w:szCs w:val="22"/>
        </w:rPr>
        <w:t xml:space="preserve"> Objectives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69A684" w:rsidR="00733E03">
        <w:rPr>
          <w:b w:val="1"/>
          <w:bCs w:val="1"/>
          <w:sz w:val="22"/>
          <w:szCs w:val="22"/>
        </w:rPr>
        <w:t xml:space="preserve">Page </w:t>
      </w:r>
      <w:r w:rsidRPr="4969A684" w:rsidR="001E535A">
        <w:rPr>
          <w:b w:val="1"/>
          <w:bCs w:val="1"/>
          <w:sz w:val="22"/>
          <w:szCs w:val="22"/>
        </w:rPr>
        <w:t>2</w:t>
      </w:r>
    </w:p>
    <w:p w:rsidRPr="00BF08B3" w:rsidR="00733E03" w:rsidP="4969A684" w:rsidRDefault="00733E03" w14:paraId="623376BE" w14:textId="70951D7B">
      <w:pPr>
        <w:ind w:left="-180" w:right="-540" w:firstLine="900"/>
        <w:rPr>
          <w:b w:val="1"/>
          <w:bCs w:val="1"/>
          <w:sz w:val="22"/>
          <w:szCs w:val="22"/>
        </w:rPr>
      </w:pPr>
      <w:r w:rsidRPr="4969A684" w:rsidR="00733E03">
        <w:rPr>
          <w:b w:val="1"/>
          <w:bCs w:val="1"/>
          <w:sz w:val="22"/>
          <w:szCs w:val="22"/>
        </w:rPr>
        <w:t xml:space="preserve">6. </w:t>
      </w:r>
      <w:r w:rsidRPr="4969A684" w:rsidR="00921735">
        <w:rPr>
          <w:b w:val="1"/>
          <w:bCs w:val="1"/>
          <w:sz w:val="22"/>
          <w:szCs w:val="22"/>
        </w:rPr>
        <w:t>Coalition</w:t>
      </w:r>
      <w:r w:rsidRPr="4969A684" w:rsidR="00733E03">
        <w:rPr>
          <w:b w:val="1"/>
          <w:bCs w:val="1"/>
          <w:sz w:val="22"/>
          <w:szCs w:val="22"/>
        </w:rPr>
        <w:t xml:space="preserve"> Functions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69A684" w:rsidR="00733E03">
        <w:rPr>
          <w:b w:val="1"/>
          <w:bCs w:val="1"/>
          <w:sz w:val="22"/>
          <w:szCs w:val="22"/>
        </w:rPr>
        <w:t xml:space="preserve">Page </w:t>
      </w:r>
      <w:r w:rsidRPr="4969A684" w:rsidR="00733E03">
        <w:rPr>
          <w:b w:val="1"/>
          <w:bCs w:val="1"/>
          <w:sz w:val="22"/>
          <w:szCs w:val="22"/>
        </w:rPr>
        <w:t>2</w:t>
      </w:r>
    </w:p>
    <w:p w:rsidRPr="00BF08B3" w:rsidR="00733E03" w:rsidP="4969A684" w:rsidRDefault="00733E03" w14:paraId="42464D64" w14:textId="35B397DF">
      <w:pPr>
        <w:ind w:left="-180" w:right="-540" w:firstLine="900"/>
        <w:rPr>
          <w:b w:val="1"/>
          <w:bCs w:val="1"/>
          <w:sz w:val="22"/>
          <w:szCs w:val="22"/>
        </w:rPr>
      </w:pPr>
      <w:r w:rsidRPr="4969A684" w:rsidR="00733E03">
        <w:rPr>
          <w:b w:val="1"/>
          <w:bCs w:val="1"/>
          <w:sz w:val="22"/>
          <w:szCs w:val="22"/>
        </w:rPr>
        <w:t xml:space="preserve">7. Process of Conducting </w:t>
      </w:r>
      <w:r w:rsidRPr="4969A684" w:rsidR="00921735">
        <w:rPr>
          <w:b w:val="1"/>
          <w:bCs w:val="1"/>
          <w:sz w:val="22"/>
          <w:szCs w:val="22"/>
        </w:rPr>
        <w:t>Coalition</w:t>
      </w:r>
      <w:r w:rsidRPr="4969A684" w:rsidR="00733E03">
        <w:rPr>
          <w:b w:val="1"/>
          <w:bCs w:val="1"/>
          <w:sz w:val="22"/>
          <w:szCs w:val="22"/>
        </w:rPr>
        <w:t xml:space="preserve">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69A684" w:rsidR="00733E03">
        <w:rPr>
          <w:b w:val="1"/>
          <w:bCs w:val="1"/>
          <w:sz w:val="22"/>
          <w:szCs w:val="22"/>
        </w:rPr>
        <w:t xml:space="preserve">Page </w:t>
      </w:r>
      <w:r w:rsidRPr="4969A684" w:rsidR="00733E03">
        <w:rPr>
          <w:b w:val="1"/>
          <w:bCs w:val="1"/>
          <w:sz w:val="22"/>
          <w:szCs w:val="22"/>
        </w:rPr>
        <w:t>2</w:t>
      </w:r>
    </w:p>
    <w:p w:rsidRPr="00BF08B3" w:rsidR="00733E03" w:rsidP="4969A684" w:rsidRDefault="00733E03" w14:paraId="68AEE164" w14:textId="1B7891D0">
      <w:pPr>
        <w:ind w:left="-180" w:right="-540" w:firstLine="900"/>
        <w:rPr>
          <w:b w:val="1"/>
          <w:bCs w:val="1"/>
          <w:sz w:val="22"/>
          <w:szCs w:val="22"/>
        </w:rPr>
      </w:pPr>
      <w:r w:rsidRPr="59B46B0B" w:rsidR="00733E03">
        <w:rPr>
          <w:b w:val="1"/>
          <w:bCs w:val="1"/>
          <w:sz w:val="22"/>
          <w:szCs w:val="22"/>
        </w:rPr>
        <w:t xml:space="preserve">8. </w:t>
      </w:r>
      <w:r w:rsidRPr="59B46B0B" w:rsidR="00921735">
        <w:rPr>
          <w:b w:val="1"/>
          <w:bCs w:val="1"/>
          <w:sz w:val="22"/>
          <w:szCs w:val="22"/>
        </w:rPr>
        <w:t>Coalition</w:t>
      </w:r>
      <w:r w:rsidRPr="59B46B0B" w:rsidR="00733E03">
        <w:rPr>
          <w:b w:val="1"/>
          <w:bCs w:val="1"/>
          <w:sz w:val="22"/>
          <w:szCs w:val="22"/>
        </w:rPr>
        <w:t xml:space="preserve"> </w:t>
      </w:r>
      <w:r w:rsidRPr="59B46B0B" w:rsidR="111EE876">
        <w:rPr>
          <w:b w:val="1"/>
          <w:bCs w:val="1"/>
          <w:sz w:val="22"/>
          <w:szCs w:val="22"/>
        </w:rPr>
        <w:t>Structure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B46B0B" w:rsidR="00733E03">
        <w:rPr>
          <w:b w:val="1"/>
          <w:bCs w:val="1"/>
          <w:sz w:val="22"/>
          <w:szCs w:val="22"/>
        </w:rPr>
        <w:t xml:space="preserve">Page </w:t>
      </w:r>
      <w:r w:rsidRPr="59B46B0B" w:rsidR="00733E03">
        <w:rPr>
          <w:b w:val="1"/>
          <w:bCs w:val="1"/>
          <w:sz w:val="22"/>
          <w:szCs w:val="22"/>
        </w:rPr>
        <w:t>3</w:t>
      </w:r>
    </w:p>
    <w:p w:rsidRPr="00BF08B3" w:rsidR="00733E03" w:rsidP="4969A684" w:rsidRDefault="00733E03" w14:paraId="78EE3711" w14:textId="140F9F09">
      <w:pPr>
        <w:ind w:left="720" w:right="-540" w:firstLine="720"/>
        <w:rPr>
          <w:b w:val="1"/>
          <w:bCs w:val="1"/>
          <w:sz w:val="22"/>
          <w:szCs w:val="22"/>
        </w:rPr>
      </w:pPr>
      <w:r w:rsidRPr="4969A684" w:rsidR="00733E03">
        <w:rPr>
          <w:b w:val="1"/>
          <w:bCs w:val="1"/>
          <w:sz w:val="22"/>
          <w:szCs w:val="22"/>
        </w:rPr>
        <w:t xml:space="preserve">8.1. </w:t>
      </w:r>
      <w:r w:rsidRPr="4969A684" w:rsidR="00733E03">
        <w:rPr>
          <w:b w:val="1"/>
          <w:bCs w:val="1"/>
          <w:sz w:val="22"/>
          <w:szCs w:val="22"/>
        </w:rPr>
        <w:t>Executive Team</w:t>
      </w:r>
      <w:r w:rsidRPr="00BF08B3">
        <w:rPr>
          <w:b/>
          <w:sz w:val="22"/>
          <w:szCs w:val="22"/>
        </w:rPr>
        <w:tab/>
      </w:r>
      <w:r w:rsidRPr="00BF08B3">
        <w:rPr>
          <w:b/>
          <w:sz w:val="22"/>
          <w:szCs w:val="22"/>
        </w:rPr>
        <w:tab/>
      </w:r>
      <w:r w:rsidRPr="00BF08B3">
        <w:rPr>
          <w:b/>
          <w:sz w:val="22"/>
          <w:szCs w:val="22"/>
        </w:rPr>
        <w:tab/>
      </w:r>
      <w:r w:rsidRPr="00BF08B3">
        <w:rPr>
          <w:b/>
          <w:sz w:val="22"/>
          <w:szCs w:val="22"/>
        </w:rPr>
        <w:tab/>
      </w:r>
      <w:r w:rsidRPr="00BF08B3">
        <w:rPr>
          <w:b/>
          <w:sz w:val="22"/>
          <w:szCs w:val="22"/>
        </w:rPr>
        <w:tab/>
      </w:r>
      <w:r w:rsidRPr="00BF08B3">
        <w:rPr>
          <w:b/>
          <w:sz w:val="22"/>
          <w:szCs w:val="22"/>
        </w:rPr>
        <w:tab/>
      </w:r>
      <w:r w:rsidRPr="00BF08B3">
        <w:rPr>
          <w:b/>
          <w:sz w:val="22"/>
          <w:szCs w:val="22"/>
        </w:rPr>
        <w:tab/>
      </w:r>
      <w:r>
        <w:tab/>
      </w:r>
      <w:r w:rsidRPr="4969A684" w:rsidR="00733E03">
        <w:rPr>
          <w:b w:val="1"/>
          <w:bCs w:val="1"/>
          <w:sz w:val="22"/>
          <w:szCs w:val="22"/>
        </w:rPr>
        <w:t xml:space="preserve">Page </w:t>
      </w:r>
      <w:r w:rsidRPr="4969A684" w:rsidR="00733E03">
        <w:rPr>
          <w:b w:val="1"/>
          <w:bCs w:val="1"/>
          <w:sz w:val="22"/>
          <w:szCs w:val="22"/>
        </w:rPr>
        <w:t>3</w:t>
      </w:r>
    </w:p>
    <w:p w:rsidRPr="00C30D7F" w:rsidR="00733E03" w:rsidP="4969A684" w:rsidRDefault="004C49C0" w14:paraId="65C3794A" w14:textId="57652D4D">
      <w:pPr>
        <w:ind w:left="1440" w:right="-540" w:firstLine="720"/>
        <w:rPr>
          <w:sz w:val="22"/>
          <w:szCs w:val="22"/>
        </w:rPr>
      </w:pPr>
      <w:r w:rsidRPr="4969A684" w:rsidR="00733E03">
        <w:rPr>
          <w:sz w:val="22"/>
          <w:szCs w:val="22"/>
        </w:rPr>
        <w:t xml:space="preserve">8.1.1.</w:t>
      </w:r>
      <w:r w:rsidRPr="4969A684" w:rsidR="2D9519A8">
        <w:rPr>
          <w:sz w:val="22"/>
          <w:szCs w:val="22"/>
        </w:rPr>
        <w:t xml:space="preserve"> </w:t>
      </w:r>
      <w:r w:rsidRPr="4969A684" w:rsidR="00733E03">
        <w:rPr>
          <w:sz w:val="22"/>
          <w:szCs w:val="22"/>
        </w:rPr>
        <w:t>Responsibilities of the Executive Team</w:t>
      </w:r>
      <w:r w:rsidRPr="00C30D7F" w:rsidR="00733E03">
        <w:rPr>
          <w:bCs/>
          <w:sz w:val="22"/>
          <w:szCs w:val="22"/>
        </w:rPr>
        <w:tab/>
      </w:r>
      <w:r w:rsidRPr="00C30D7F" w:rsidR="00733E03">
        <w:rPr>
          <w:bCs/>
          <w:sz w:val="22"/>
          <w:szCs w:val="22"/>
        </w:rPr>
        <w:tab/>
      </w:r>
      <w:r w:rsidRPr="00C30D7F" w:rsidR="00733E03">
        <w:rPr>
          <w:bCs/>
          <w:sz w:val="22"/>
          <w:szCs w:val="22"/>
        </w:rPr>
        <w:tab/>
      </w:r>
      <w:r>
        <w:tab/>
      </w:r>
      <w:r w:rsidRPr="4969A684" w:rsidR="00733E03">
        <w:rPr>
          <w:sz w:val="22"/>
          <w:szCs w:val="22"/>
        </w:rPr>
        <w:t>Page 3</w:t>
      </w:r>
    </w:p>
    <w:p w:rsidRPr="00C30D7F" w:rsidR="00733E03" w:rsidP="4969A684" w:rsidRDefault="00733E03" w14:paraId="1710FE4D" w14:textId="4F552655">
      <w:pPr>
        <w:ind w:left="1440" w:right="-540" w:firstLine="720"/>
        <w:rPr>
          <w:sz w:val="22"/>
          <w:szCs w:val="22"/>
        </w:rPr>
      </w:pPr>
      <w:r w:rsidRPr="4969A684" w:rsidR="00733E03">
        <w:rPr>
          <w:sz w:val="22"/>
          <w:szCs w:val="22"/>
        </w:rPr>
        <w:t xml:space="preserve">8.1.2. </w:t>
      </w:r>
      <w:r w:rsidRPr="4969A684" w:rsidR="6DE3625F">
        <w:rPr>
          <w:sz w:val="22"/>
          <w:szCs w:val="22"/>
        </w:rPr>
        <w:t xml:space="preserve"> </w:t>
      </w:r>
      <w:r w:rsidRPr="4969A684" w:rsidR="00733E03">
        <w:rPr>
          <w:sz w:val="22"/>
          <w:szCs w:val="22"/>
        </w:rPr>
        <w:t>Membership</w:t>
      </w:r>
      <w:r w:rsidRPr="4969A684" w:rsidR="00DE0B01">
        <w:rPr>
          <w:sz w:val="22"/>
          <w:szCs w:val="22"/>
        </w:rPr>
        <w:t xml:space="preserve"> of the Executive Team</w:t>
      </w:r>
      <w:r w:rsidRPr="00C30D7F" w:rsidR="00DE0B01">
        <w:rPr>
          <w:bCs/>
          <w:sz w:val="22"/>
          <w:szCs w:val="22"/>
        </w:rPr>
        <w:tab/>
      </w:r>
      <w:r w:rsidRPr="00C30D7F" w:rsidR="00DE0B01">
        <w:rPr>
          <w:bCs/>
          <w:sz w:val="22"/>
          <w:szCs w:val="22"/>
        </w:rPr>
        <w:tab/>
      </w:r>
      <w:r w:rsidRPr="00C30D7F" w:rsidR="00DE0B01">
        <w:rPr>
          <w:bCs/>
          <w:sz w:val="22"/>
          <w:szCs w:val="22"/>
        </w:rPr>
        <w:tab/>
      </w:r>
      <w:r w:rsidRPr="00C30D7F" w:rsidR="00DE0B01">
        <w:rPr>
          <w:bCs/>
          <w:sz w:val="22"/>
          <w:szCs w:val="22"/>
        </w:rPr>
        <w:tab/>
      </w:r>
      <w:r w:rsidRPr="4969A684" w:rsidR="00733E03">
        <w:rPr>
          <w:sz w:val="22"/>
          <w:szCs w:val="22"/>
        </w:rPr>
        <w:t xml:space="preserve">Page </w:t>
      </w:r>
      <w:r w:rsidRPr="4969A684" w:rsidR="008E012E">
        <w:rPr>
          <w:sz w:val="22"/>
          <w:szCs w:val="22"/>
        </w:rPr>
        <w:t>4</w:t>
      </w:r>
    </w:p>
    <w:p w:rsidRPr="00C30D7F" w:rsidR="0050017B" w:rsidP="4969A684" w:rsidRDefault="00733E03" w14:paraId="52F6E87B" w14:textId="68401D90">
      <w:pPr>
        <w:ind w:left="1440" w:right="-540" w:firstLine="720"/>
        <w:rPr>
          <w:sz w:val="22"/>
          <w:szCs w:val="22"/>
        </w:rPr>
      </w:pPr>
      <w:r w:rsidRPr="4969A684" w:rsidR="0050017B">
        <w:rPr>
          <w:sz w:val="22"/>
          <w:szCs w:val="22"/>
        </w:rPr>
        <w:t>8.1.3.</w:t>
      </w:r>
      <w:r w:rsidRPr="4969A684" w:rsidR="57F397EE">
        <w:rPr>
          <w:sz w:val="22"/>
          <w:szCs w:val="22"/>
        </w:rPr>
        <w:t xml:space="preserve"> </w:t>
      </w:r>
      <w:r w:rsidRPr="4969A684" w:rsidR="0050017B">
        <w:rPr>
          <w:sz w:val="22"/>
          <w:szCs w:val="22"/>
        </w:rPr>
        <w:t>Executive Team Nominations</w:t>
      </w:r>
      <w:r w:rsidRPr="4969A684" w:rsidR="00052C2B">
        <w:rPr>
          <w:sz w:val="22"/>
          <w:szCs w:val="22"/>
        </w:rPr>
        <w:t>, Appointments</w:t>
      </w:r>
      <w:r w:rsidRPr="4969A684" w:rsidR="0050017B">
        <w:rPr>
          <w:sz w:val="22"/>
          <w:szCs w:val="22"/>
        </w:rPr>
        <w:t xml:space="preserve"> &amp; Terms                 </w:t>
      </w:r>
      <w:r>
        <w:tab/>
      </w:r>
      <w:r w:rsidRPr="4969A684" w:rsidR="0050017B">
        <w:rPr>
          <w:sz w:val="22"/>
          <w:szCs w:val="22"/>
        </w:rPr>
        <w:t xml:space="preserve">Page 4</w:t>
      </w:r>
    </w:p>
    <w:p w:rsidRPr="00C30D7F" w:rsidR="00733E03" w:rsidP="4969A684" w:rsidRDefault="004C49C0" w14:paraId="6ABF912B" w14:textId="4D09F396">
      <w:pPr>
        <w:ind w:left="-180" w:right="-540"/>
        <w:rPr>
          <w:sz w:val="22"/>
          <w:szCs w:val="22"/>
        </w:rPr>
      </w:pPr>
      <w:r w:rsidRPr="4969A684" w:rsidR="0050017B">
        <w:rPr>
          <w:b w:val="1"/>
          <w:bCs w:val="1"/>
          <w:sz w:val="22"/>
          <w:szCs w:val="22"/>
        </w:rPr>
        <w:t xml:space="preserve">  </w:t>
      </w:r>
      <w:r>
        <w:tab/>
      </w:r>
      <w:r>
        <w:tab/>
      </w:r>
      <w:r>
        <w:tab/>
      </w:r>
      <w:r w:rsidRPr="4969A684" w:rsidR="00733E03">
        <w:rPr>
          <w:b w:val="1"/>
          <w:bCs w:val="1"/>
          <w:sz w:val="22"/>
          <w:szCs w:val="22"/>
        </w:rPr>
        <w:t>8</w:t>
      </w:r>
      <w:r w:rsidRPr="4969A684" w:rsidR="00733E03">
        <w:rPr>
          <w:b w:val="1"/>
          <w:bCs w:val="1"/>
          <w:sz w:val="22"/>
          <w:szCs w:val="22"/>
        </w:rPr>
        <w:t xml:space="preserve">.2. </w:t>
      </w:r>
      <w:r w:rsidRPr="4969A684" w:rsidR="00921735">
        <w:rPr>
          <w:b w:val="1"/>
          <w:bCs w:val="1"/>
          <w:sz w:val="22"/>
          <w:szCs w:val="22"/>
        </w:rPr>
        <w:t>Coalition</w:t>
      </w:r>
      <w:r w:rsidRPr="4969A684" w:rsidR="00733E03">
        <w:rPr>
          <w:b w:val="1"/>
          <w:bCs w:val="1"/>
          <w:sz w:val="22"/>
          <w:szCs w:val="22"/>
        </w:rPr>
        <w:t xml:space="preserve"> </w:t>
      </w:r>
      <w:r w:rsidRPr="4969A684" w:rsidR="008E012E">
        <w:rPr>
          <w:b w:val="1"/>
          <w:bCs w:val="1"/>
          <w:sz w:val="22"/>
          <w:szCs w:val="22"/>
        </w:rPr>
        <w:t xml:space="preserve">Staff and Consultants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69A684" w:rsidR="00733E03">
        <w:rPr>
          <w:b w:val="1"/>
          <w:bCs w:val="1"/>
          <w:sz w:val="22"/>
          <w:szCs w:val="22"/>
        </w:rPr>
        <w:t xml:space="preserve">Page </w:t>
      </w:r>
      <w:r w:rsidRPr="4969A684" w:rsidR="004D7B84">
        <w:rPr>
          <w:b w:val="1"/>
          <w:bCs w:val="1"/>
          <w:sz w:val="22"/>
          <w:szCs w:val="22"/>
        </w:rPr>
        <w:t>5</w:t>
      </w:r>
    </w:p>
    <w:p w:rsidRPr="00C30D7F" w:rsidR="00733E03" w:rsidP="4969A684" w:rsidRDefault="004C49C0" w14:paraId="37F12C44" w14:textId="4BEAD1B0">
      <w:pPr>
        <w:ind w:left="1440" w:right="-540" w:firstLine="720"/>
        <w:rPr>
          <w:sz w:val="22"/>
          <w:szCs w:val="22"/>
        </w:rPr>
      </w:pPr>
      <w:r w:rsidRPr="4969A684" w:rsidR="00733E03">
        <w:rPr>
          <w:sz w:val="22"/>
          <w:szCs w:val="22"/>
        </w:rPr>
        <w:t xml:space="preserve">8.2.1. </w:t>
      </w:r>
      <w:r w:rsidRPr="4969A684" w:rsidR="00733E03">
        <w:rPr>
          <w:sz w:val="22"/>
          <w:szCs w:val="22"/>
        </w:rPr>
        <w:t xml:space="preserve">Responsibilities of </w:t>
      </w:r>
      <w:r w:rsidRPr="4969A684" w:rsidR="00921735">
        <w:rPr>
          <w:sz w:val="22"/>
          <w:szCs w:val="22"/>
        </w:rPr>
        <w:t>Coalition</w:t>
      </w:r>
      <w:r w:rsidRPr="4969A684" w:rsidR="00733E03">
        <w:rPr>
          <w:sz w:val="22"/>
          <w:szCs w:val="22"/>
        </w:rPr>
        <w:t xml:space="preserve"> </w:t>
      </w:r>
      <w:r w:rsidRPr="4969A684" w:rsidR="008E012E">
        <w:rPr>
          <w:sz w:val="22"/>
          <w:szCs w:val="22"/>
        </w:rPr>
        <w:t>Staff and Consultants</w:t>
      </w:r>
      <w:r w:rsidRPr="00C30D7F" w:rsidR="008E012E">
        <w:rPr>
          <w:bCs/>
          <w:sz w:val="22"/>
          <w:szCs w:val="22"/>
        </w:rPr>
        <w:tab/>
      </w:r>
      <w:r w:rsidRPr="00C30D7F" w:rsidR="008E012E">
        <w:rPr>
          <w:bCs/>
          <w:sz w:val="22"/>
          <w:szCs w:val="22"/>
        </w:rPr>
        <w:tab/>
      </w:r>
      <w:r>
        <w:tab/>
      </w:r>
      <w:r w:rsidRPr="4969A684" w:rsidR="00733E03">
        <w:rPr>
          <w:sz w:val="22"/>
          <w:szCs w:val="22"/>
        </w:rPr>
        <w:t xml:space="preserve">Page </w:t>
      </w:r>
      <w:r w:rsidRPr="4969A684" w:rsidR="00052C2B">
        <w:rPr>
          <w:sz w:val="22"/>
          <w:szCs w:val="22"/>
        </w:rPr>
        <w:t>5</w:t>
      </w:r>
    </w:p>
    <w:p w:rsidRPr="00BF08B3" w:rsidR="00733E03" w:rsidP="4969A684" w:rsidRDefault="004C49C0" w14:paraId="3A3C02B9" w14:textId="329D411B">
      <w:pPr>
        <w:ind w:left="720" w:right="-540" w:firstLine="720"/>
        <w:rPr>
          <w:b w:val="1"/>
          <w:bCs w:val="1"/>
          <w:sz w:val="22"/>
          <w:szCs w:val="22"/>
        </w:rPr>
      </w:pPr>
      <w:r w:rsidRPr="4969A684" w:rsidR="00733E03">
        <w:rPr>
          <w:b w:val="1"/>
          <w:bCs w:val="1"/>
          <w:sz w:val="22"/>
          <w:szCs w:val="22"/>
        </w:rPr>
        <w:t xml:space="preserve">8.3. </w:t>
      </w:r>
      <w:r w:rsidRPr="4969A684" w:rsidR="008E012E">
        <w:rPr>
          <w:b w:val="1"/>
          <w:bCs w:val="1"/>
          <w:sz w:val="22"/>
          <w:szCs w:val="22"/>
        </w:rPr>
        <w:t>Coalition</w:t>
      </w:r>
      <w:r w:rsidRPr="4969A684" w:rsidR="008E012E">
        <w:rPr>
          <w:b w:val="1"/>
          <w:bCs w:val="1"/>
          <w:sz w:val="22"/>
          <w:szCs w:val="22"/>
        </w:rPr>
        <w:t xml:space="preserve"> </w:t>
      </w:r>
      <w:r w:rsidRPr="4969A684" w:rsidR="008E012E">
        <w:rPr>
          <w:b w:val="1"/>
          <w:bCs w:val="1"/>
          <w:sz w:val="22"/>
          <w:szCs w:val="22"/>
        </w:rPr>
        <w:t>Co-Chairs</w:t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4969A684" w:rsidR="00733E03">
        <w:rPr>
          <w:b w:val="1"/>
          <w:bCs w:val="1"/>
          <w:sz w:val="22"/>
          <w:szCs w:val="22"/>
        </w:rPr>
        <w:t xml:space="preserve">Page </w:t>
      </w:r>
      <w:r w:rsidRPr="4969A684" w:rsidR="0050017B">
        <w:rPr>
          <w:b w:val="1"/>
          <w:bCs w:val="1"/>
          <w:sz w:val="22"/>
          <w:szCs w:val="22"/>
        </w:rPr>
        <w:t>5</w:t>
      </w:r>
    </w:p>
    <w:p w:rsidRPr="00C30D7F" w:rsidR="00733E03" w:rsidP="4969A684" w:rsidRDefault="004C49C0" w14:paraId="2B4151C5" w14:textId="55D7760F">
      <w:pPr>
        <w:ind w:left="1440" w:right="-540" w:firstLine="720"/>
        <w:rPr>
          <w:sz w:val="22"/>
          <w:szCs w:val="22"/>
        </w:rPr>
      </w:pPr>
      <w:r w:rsidRPr="4969A684" w:rsidR="00733E03">
        <w:rPr>
          <w:sz w:val="22"/>
          <w:szCs w:val="22"/>
        </w:rPr>
        <w:t xml:space="preserve">8.3.1. </w:t>
      </w:r>
      <w:r w:rsidRPr="4969A684" w:rsidR="00733E03">
        <w:rPr>
          <w:sz w:val="22"/>
          <w:szCs w:val="22"/>
        </w:rPr>
        <w:t xml:space="preserve">Responsibilities of </w:t>
      </w:r>
      <w:r w:rsidRPr="4969A684" w:rsidR="008E012E">
        <w:rPr>
          <w:sz w:val="22"/>
          <w:szCs w:val="22"/>
        </w:rPr>
        <w:t>Coalition Co-Chairs</w:t>
      </w:r>
      <w:r w:rsidRPr="00C30D7F" w:rsidR="00733E03">
        <w:rPr>
          <w:bCs/>
          <w:sz w:val="22"/>
          <w:szCs w:val="22"/>
        </w:rPr>
        <w:tab/>
      </w:r>
      <w:r w:rsidRPr="00C30D7F" w:rsidR="00733E03">
        <w:rPr>
          <w:bCs/>
          <w:sz w:val="22"/>
          <w:szCs w:val="22"/>
        </w:rPr>
        <w:tab/>
      </w:r>
      <w:r w:rsidRPr="00C30D7F" w:rsidR="00733E03">
        <w:rPr>
          <w:bCs/>
          <w:sz w:val="22"/>
          <w:szCs w:val="22"/>
        </w:rPr>
        <w:tab/>
      </w:r>
      <w:r w:rsidRPr="00C30D7F" w:rsidR="00733E03">
        <w:rPr>
          <w:bCs/>
          <w:sz w:val="22"/>
          <w:szCs w:val="22"/>
        </w:rPr>
        <w:tab/>
      </w:r>
      <w:r w:rsidRPr="4969A684" w:rsidR="00733E03">
        <w:rPr>
          <w:sz w:val="22"/>
          <w:szCs w:val="22"/>
        </w:rPr>
        <w:t xml:space="preserve">Page </w:t>
      </w:r>
      <w:r w:rsidRPr="4969A684" w:rsidR="0050017B">
        <w:rPr>
          <w:sz w:val="22"/>
          <w:szCs w:val="22"/>
        </w:rPr>
        <w:t>5</w:t>
      </w:r>
    </w:p>
    <w:p w:rsidRPr="00C30D7F" w:rsidR="00733E03" w:rsidP="4969A684" w:rsidRDefault="00733E03" w14:paraId="03EAAEE3" w14:textId="59B8405B">
      <w:pPr>
        <w:ind w:left="1440" w:right="-540" w:firstLine="720"/>
        <w:rPr>
          <w:sz w:val="22"/>
          <w:szCs w:val="22"/>
        </w:rPr>
      </w:pPr>
      <w:r w:rsidRPr="4969A684" w:rsidR="00733E03">
        <w:rPr>
          <w:sz w:val="22"/>
          <w:szCs w:val="22"/>
        </w:rPr>
        <w:t xml:space="preserve">8.3.2. </w:t>
      </w:r>
      <w:r w:rsidRPr="4969A684" w:rsidR="00733E03">
        <w:rPr>
          <w:sz w:val="22"/>
          <w:szCs w:val="22"/>
        </w:rPr>
        <w:t>Membership</w:t>
      </w:r>
      <w:r w:rsidRPr="4969A684" w:rsidR="008E012E">
        <w:rPr>
          <w:sz w:val="22"/>
          <w:szCs w:val="22"/>
        </w:rPr>
        <w:t xml:space="preserve"> of Coalition Co-Chairs</w:t>
      </w:r>
      <w:r w:rsidRPr="00C30D7F" w:rsidR="008E012E">
        <w:rPr>
          <w:bCs/>
          <w:sz w:val="22"/>
          <w:szCs w:val="22"/>
        </w:rPr>
        <w:tab/>
      </w:r>
      <w:r w:rsidRPr="00C30D7F" w:rsidR="008E012E">
        <w:rPr>
          <w:bCs/>
          <w:sz w:val="22"/>
          <w:szCs w:val="22"/>
        </w:rPr>
        <w:tab/>
      </w:r>
      <w:r w:rsidRPr="00C30D7F" w:rsidR="008E012E">
        <w:rPr>
          <w:bCs/>
          <w:sz w:val="22"/>
          <w:szCs w:val="22"/>
        </w:rPr>
        <w:tab/>
      </w:r>
      <w:r w:rsidRPr="00C30D7F" w:rsidR="008E012E">
        <w:rPr>
          <w:bCs/>
          <w:sz w:val="22"/>
          <w:szCs w:val="22"/>
        </w:rPr>
        <w:tab/>
      </w:r>
      <w:r w:rsidRPr="4969A684" w:rsidR="00733E03">
        <w:rPr>
          <w:sz w:val="22"/>
          <w:szCs w:val="22"/>
        </w:rPr>
        <w:t xml:space="preserve">Page </w:t>
      </w:r>
      <w:r w:rsidRPr="4969A684" w:rsidR="001E535A">
        <w:rPr>
          <w:sz w:val="22"/>
          <w:szCs w:val="22"/>
        </w:rPr>
        <w:t>5</w:t>
      </w:r>
    </w:p>
    <w:p w:rsidRPr="00BF08B3" w:rsidR="00733E03" w:rsidP="4969A684" w:rsidRDefault="00733E03" w14:paraId="5D43F668" w14:textId="233327A3">
      <w:pPr>
        <w:ind w:left="720" w:right="-540" w:firstLine="720"/>
        <w:rPr>
          <w:b w:val="1"/>
          <w:bCs w:val="1"/>
          <w:sz w:val="22"/>
          <w:szCs w:val="22"/>
        </w:rPr>
      </w:pPr>
      <w:r w:rsidRPr="59B46B0B" w:rsidR="00733E03">
        <w:rPr>
          <w:b w:val="1"/>
          <w:bCs w:val="1"/>
          <w:sz w:val="22"/>
          <w:szCs w:val="22"/>
        </w:rPr>
        <w:t xml:space="preserve">8.4. </w:t>
      </w:r>
      <w:r w:rsidRPr="59B46B0B" w:rsidR="00733E03">
        <w:rPr>
          <w:b w:val="1"/>
          <w:bCs w:val="1"/>
          <w:sz w:val="22"/>
          <w:szCs w:val="22"/>
        </w:rPr>
        <w:t xml:space="preserve">Committees, </w:t>
      </w:r>
      <w:r w:rsidRPr="59B46B0B" w:rsidR="00733E03">
        <w:rPr>
          <w:b w:val="1"/>
          <w:bCs w:val="1"/>
          <w:sz w:val="22"/>
          <w:szCs w:val="22"/>
        </w:rPr>
        <w:t>Taskforces</w:t>
      </w:r>
      <w:r w:rsidRPr="59B46B0B" w:rsidR="00733E03">
        <w:rPr>
          <w:b w:val="1"/>
          <w:bCs w:val="1"/>
          <w:sz w:val="22"/>
          <w:szCs w:val="22"/>
        </w:rPr>
        <w:t xml:space="preserve"> and Initiatives</w:t>
      </w:r>
      <w:r w:rsidRPr="59B46B0B" w:rsidR="008E012E">
        <w:rPr>
          <w:b w:val="1"/>
          <w:bCs w:val="1"/>
          <w:sz w:val="22"/>
          <w:szCs w:val="22"/>
        </w:rPr>
        <w:t xml:space="preserve"> </w:t>
      </w:r>
      <w:r w:rsidRPr="59B46B0B" w:rsidR="008E012E">
        <w:rPr>
          <w:b w:val="1"/>
          <w:bCs w:val="1"/>
          <w:sz w:val="22"/>
          <w:szCs w:val="22"/>
        </w:rPr>
        <w:t>Defined</w:t>
      </w:r>
      <w:r>
        <w:tab/>
      </w:r>
      <w:r>
        <w:tab/>
      </w:r>
      <w:r>
        <w:tab/>
      </w:r>
      <w:r>
        <w:tab/>
      </w:r>
      <w:r w:rsidRPr="59B46B0B" w:rsidR="00733E03">
        <w:rPr>
          <w:b w:val="1"/>
          <w:bCs w:val="1"/>
          <w:sz w:val="22"/>
          <w:szCs w:val="22"/>
        </w:rPr>
        <w:t xml:space="preserve">Page </w:t>
      </w:r>
      <w:r w:rsidRPr="59B46B0B" w:rsidR="008E012E">
        <w:rPr>
          <w:b w:val="1"/>
          <w:bCs w:val="1"/>
          <w:sz w:val="22"/>
          <w:szCs w:val="22"/>
        </w:rPr>
        <w:t>5</w:t>
      </w:r>
    </w:p>
    <w:p w:rsidRPr="00C30D7F" w:rsidR="00733E03" w:rsidP="4969A684" w:rsidRDefault="00733E03" w14:paraId="1350D99D" w14:textId="6CCFF76A">
      <w:pPr>
        <w:ind w:left="1440" w:right="-540"/>
        <w:rPr>
          <w:sz w:val="22"/>
          <w:szCs w:val="22"/>
        </w:rPr>
      </w:pPr>
      <w:r w:rsidRPr="00BF08B3">
        <w:rPr>
          <w:b/>
          <w:sz w:val="22"/>
          <w:szCs w:val="22"/>
        </w:rPr>
        <w:tab/>
      </w:r>
      <w:r w:rsidRPr="4969A684" w:rsidR="00733E03">
        <w:rPr>
          <w:sz w:val="22"/>
          <w:szCs w:val="22"/>
        </w:rPr>
        <w:t xml:space="preserve">8.4.1. </w:t>
      </w:r>
      <w:r w:rsidRPr="4969A684" w:rsidR="00733E03">
        <w:rPr>
          <w:sz w:val="22"/>
          <w:szCs w:val="22"/>
        </w:rPr>
        <w:t xml:space="preserve">Creation of Committees, </w:t>
      </w:r>
      <w:r w:rsidRPr="4969A684" w:rsidR="00733E03">
        <w:rPr>
          <w:sz w:val="22"/>
          <w:szCs w:val="22"/>
        </w:rPr>
        <w:t>Taskforces</w:t>
      </w:r>
      <w:r w:rsidRPr="4969A684" w:rsidR="00733E03">
        <w:rPr>
          <w:sz w:val="22"/>
          <w:szCs w:val="22"/>
        </w:rPr>
        <w:t xml:space="preserve"> or Initiatives</w:t>
      </w:r>
      <w:r w:rsidRPr="00C30D7F">
        <w:rPr>
          <w:bCs/>
          <w:sz w:val="22"/>
          <w:szCs w:val="22"/>
        </w:rPr>
        <w:tab/>
      </w:r>
      <w:r w:rsidRPr="00C30D7F">
        <w:rPr>
          <w:bCs/>
          <w:sz w:val="22"/>
          <w:szCs w:val="22"/>
        </w:rPr>
        <w:tab/>
      </w:r>
      <w:r>
        <w:tab/>
      </w:r>
      <w:r w:rsidRPr="4969A684" w:rsidR="00733E03">
        <w:rPr>
          <w:sz w:val="22"/>
          <w:szCs w:val="22"/>
        </w:rPr>
        <w:t xml:space="preserve">Page </w:t>
      </w:r>
      <w:r w:rsidRPr="4969A684" w:rsidR="008E012E">
        <w:rPr>
          <w:sz w:val="22"/>
          <w:szCs w:val="22"/>
        </w:rPr>
        <w:t>5</w:t>
      </w:r>
    </w:p>
    <w:p w:rsidRPr="00C30D7F" w:rsidR="00733E03" w:rsidP="4969A684" w:rsidRDefault="00733E03" w14:paraId="1FB909BE" w14:textId="4446A741">
      <w:pPr>
        <w:ind w:left="1440" w:right="-540"/>
        <w:rPr>
          <w:sz w:val="22"/>
          <w:szCs w:val="22"/>
        </w:rPr>
      </w:pPr>
      <w:r w:rsidRPr="00C30D7F">
        <w:rPr>
          <w:bCs/>
          <w:sz w:val="22"/>
          <w:szCs w:val="22"/>
        </w:rPr>
        <w:tab/>
      </w:r>
      <w:r w:rsidRPr="4969A684" w:rsidR="00733E03">
        <w:rPr>
          <w:sz w:val="22"/>
          <w:szCs w:val="22"/>
        </w:rPr>
        <w:t xml:space="preserve">8.4.2. </w:t>
      </w:r>
      <w:r w:rsidRPr="4969A684" w:rsidR="00733E03">
        <w:rPr>
          <w:sz w:val="22"/>
          <w:szCs w:val="22"/>
        </w:rPr>
        <w:t xml:space="preserve">Committees, </w:t>
      </w:r>
      <w:r w:rsidRPr="4969A684" w:rsidR="00733E03">
        <w:rPr>
          <w:sz w:val="22"/>
          <w:szCs w:val="22"/>
        </w:rPr>
        <w:t>Taskforces</w:t>
      </w:r>
      <w:r w:rsidRPr="4969A684" w:rsidR="00733E03">
        <w:rPr>
          <w:sz w:val="22"/>
          <w:szCs w:val="22"/>
        </w:rPr>
        <w:t xml:space="preserve"> and Initiatives</w:t>
      </w:r>
      <w:r w:rsidRPr="00C30D7F">
        <w:rPr>
          <w:bCs/>
          <w:sz w:val="22"/>
          <w:szCs w:val="22"/>
        </w:rPr>
        <w:tab/>
      </w:r>
      <w:r w:rsidRPr="00C30D7F">
        <w:rPr>
          <w:bCs/>
          <w:sz w:val="22"/>
          <w:szCs w:val="22"/>
        </w:rPr>
        <w:tab/>
      </w:r>
      <w:r w:rsidRPr="00C30D7F">
        <w:rPr>
          <w:bCs/>
          <w:sz w:val="22"/>
          <w:szCs w:val="22"/>
        </w:rPr>
        <w:tab/>
      </w:r>
      <w:r w:rsidRPr="00C30D7F">
        <w:rPr>
          <w:bCs/>
          <w:sz w:val="22"/>
          <w:szCs w:val="22"/>
        </w:rPr>
        <w:tab/>
      </w:r>
      <w:r w:rsidRPr="4969A684" w:rsidR="00733E03">
        <w:rPr>
          <w:sz w:val="22"/>
          <w:szCs w:val="22"/>
        </w:rPr>
        <w:t>Page 5</w:t>
      </w:r>
    </w:p>
    <w:p w:rsidRPr="00C30D7F" w:rsidR="00733E03" w:rsidP="4969A684" w:rsidRDefault="00733E03" w14:paraId="18B79039" w14:textId="2E31D6C7">
      <w:pPr>
        <w:ind w:left="1440" w:right="-540"/>
        <w:rPr>
          <w:sz w:val="22"/>
          <w:szCs w:val="22"/>
        </w:rPr>
      </w:pPr>
      <w:r w:rsidRPr="00C30D7F">
        <w:rPr>
          <w:bCs/>
          <w:sz w:val="22"/>
          <w:szCs w:val="22"/>
        </w:rPr>
        <w:tab/>
      </w:r>
      <w:r w:rsidRPr="4969A684" w:rsidR="00733E03">
        <w:rPr>
          <w:sz w:val="22"/>
          <w:szCs w:val="22"/>
        </w:rPr>
        <w:t xml:space="preserve">8.4.3. </w:t>
      </w:r>
      <w:r w:rsidRPr="4969A684" w:rsidR="00733E03">
        <w:rPr>
          <w:sz w:val="22"/>
          <w:szCs w:val="22"/>
        </w:rPr>
        <w:t>Committee Purpose and Responsibility</w:t>
      </w:r>
      <w:r w:rsidRPr="00C30D7F">
        <w:rPr>
          <w:bCs/>
          <w:sz w:val="22"/>
          <w:szCs w:val="22"/>
        </w:rPr>
        <w:tab/>
      </w:r>
      <w:r w:rsidRPr="00C30D7F">
        <w:rPr>
          <w:bCs/>
          <w:sz w:val="22"/>
          <w:szCs w:val="22"/>
        </w:rPr>
        <w:tab/>
      </w:r>
      <w:r w:rsidRPr="00C30D7F">
        <w:rPr>
          <w:bCs/>
          <w:sz w:val="22"/>
          <w:szCs w:val="22"/>
        </w:rPr>
        <w:tab/>
      </w:r>
      <w:r w:rsidRPr="00C30D7F">
        <w:rPr>
          <w:bCs/>
          <w:sz w:val="22"/>
          <w:szCs w:val="22"/>
        </w:rPr>
        <w:tab/>
      </w:r>
      <w:r w:rsidRPr="4969A684" w:rsidR="00733E03">
        <w:rPr>
          <w:sz w:val="22"/>
          <w:szCs w:val="22"/>
        </w:rPr>
        <w:t xml:space="preserve">Page </w:t>
      </w:r>
      <w:r w:rsidRPr="4969A684" w:rsidR="0050017B">
        <w:rPr>
          <w:sz w:val="22"/>
          <w:szCs w:val="22"/>
        </w:rPr>
        <w:t>6</w:t>
      </w:r>
    </w:p>
    <w:p w:rsidRPr="00BF08B3" w:rsidR="00733E03" w:rsidP="4969A684" w:rsidRDefault="004C49C0" w14:paraId="77EDC18B" w14:textId="4E55E757">
      <w:pPr>
        <w:ind w:left="720" w:right="-540" w:firstLine="720"/>
        <w:rPr>
          <w:b w:val="1"/>
          <w:bCs w:val="1"/>
          <w:sz w:val="22"/>
          <w:szCs w:val="22"/>
        </w:rPr>
      </w:pPr>
      <w:r w:rsidRPr="4969A684" w:rsidR="00733E03">
        <w:rPr>
          <w:b w:val="1"/>
          <w:bCs w:val="1"/>
          <w:sz w:val="22"/>
          <w:szCs w:val="22"/>
        </w:rPr>
        <w:t xml:space="preserve">8.5. </w:t>
      </w:r>
      <w:r w:rsidRPr="4969A684" w:rsidR="00733E03">
        <w:rPr>
          <w:b w:val="1"/>
          <w:bCs w:val="1"/>
          <w:sz w:val="22"/>
          <w:szCs w:val="22"/>
        </w:rPr>
        <w:t>Collaborators Committees</w:t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4969A684" w:rsidR="00733E03">
        <w:rPr>
          <w:b w:val="1"/>
          <w:bCs w:val="1"/>
          <w:sz w:val="22"/>
          <w:szCs w:val="22"/>
        </w:rPr>
        <w:t xml:space="preserve">Page </w:t>
      </w:r>
      <w:r w:rsidRPr="4969A684" w:rsidR="4E1AF4AB">
        <w:rPr>
          <w:b w:val="1"/>
          <w:bCs w:val="1"/>
          <w:sz w:val="22"/>
          <w:szCs w:val="22"/>
        </w:rPr>
        <w:t xml:space="preserve">6</w:t>
      </w:r>
    </w:p>
    <w:p w:rsidRPr="0050017B" w:rsidR="00733E03" w:rsidP="00C30D7F" w:rsidRDefault="00556513" w14:paraId="7726E63B" w14:textId="49096C3B">
      <w:pPr>
        <w:ind w:left="720" w:right="-54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BF08B3" w:rsidR="00733E03">
        <w:rPr>
          <w:b/>
          <w:sz w:val="22"/>
          <w:szCs w:val="22"/>
        </w:rPr>
        <w:t xml:space="preserve">. </w:t>
      </w:r>
      <w:r w:rsidRPr="0050017B" w:rsidR="00733E03">
        <w:rPr>
          <w:b/>
          <w:sz w:val="22"/>
          <w:szCs w:val="22"/>
        </w:rPr>
        <w:t xml:space="preserve">Participation in the </w:t>
      </w:r>
      <w:r w:rsidRPr="0050017B" w:rsidR="00921735">
        <w:rPr>
          <w:b/>
          <w:sz w:val="22"/>
          <w:szCs w:val="22"/>
        </w:rPr>
        <w:t>Coalition</w:t>
      </w:r>
      <w:r w:rsidRPr="0050017B" w:rsidR="00733E03">
        <w:rPr>
          <w:b/>
          <w:sz w:val="22"/>
          <w:szCs w:val="22"/>
        </w:rPr>
        <w:tab/>
      </w:r>
      <w:r w:rsidRPr="0050017B" w:rsidR="00733E03">
        <w:rPr>
          <w:b/>
          <w:sz w:val="22"/>
          <w:szCs w:val="22"/>
        </w:rPr>
        <w:tab/>
      </w:r>
      <w:r w:rsidRPr="0050017B" w:rsidR="00733E03">
        <w:rPr>
          <w:b/>
          <w:sz w:val="22"/>
          <w:szCs w:val="22"/>
        </w:rPr>
        <w:tab/>
      </w:r>
      <w:r w:rsidRPr="0050017B" w:rsidR="00733E03">
        <w:rPr>
          <w:b/>
          <w:sz w:val="22"/>
          <w:szCs w:val="22"/>
        </w:rPr>
        <w:tab/>
      </w:r>
      <w:r w:rsidRPr="0050017B" w:rsidR="00733E03">
        <w:rPr>
          <w:b/>
          <w:sz w:val="22"/>
          <w:szCs w:val="22"/>
        </w:rPr>
        <w:tab/>
      </w:r>
      <w:r w:rsidRPr="0050017B" w:rsidR="00733E03">
        <w:rPr>
          <w:b/>
          <w:sz w:val="22"/>
          <w:szCs w:val="22"/>
        </w:rPr>
        <w:tab/>
      </w:r>
      <w:r w:rsidRPr="0050017B" w:rsidR="00733E03">
        <w:rPr>
          <w:b/>
          <w:sz w:val="22"/>
          <w:szCs w:val="22"/>
        </w:rPr>
        <w:tab/>
      </w:r>
      <w:r w:rsidRPr="0050017B" w:rsidR="00733E03">
        <w:rPr>
          <w:b/>
          <w:sz w:val="22"/>
          <w:szCs w:val="22"/>
        </w:rPr>
        <w:t xml:space="preserve">Page </w:t>
      </w:r>
      <w:r w:rsidR="0050017B">
        <w:rPr>
          <w:b/>
          <w:sz w:val="22"/>
          <w:szCs w:val="22"/>
        </w:rPr>
        <w:t>7</w:t>
      </w:r>
    </w:p>
    <w:p w:rsidRPr="00BF08B3" w:rsidR="002F20CF" w:rsidP="4969A684" w:rsidRDefault="002F20CF" w14:paraId="2B739099" w14:textId="4EB5E4F4">
      <w:pPr>
        <w:ind w:left="720" w:right="-540" w:firstLine="720"/>
        <w:rPr>
          <w:b w:val="1"/>
          <w:bCs w:val="1"/>
          <w:sz w:val="22"/>
          <w:szCs w:val="22"/>
        </w:rPr>
      </w:pPr>
      <w:r w:rsidRPr="4969A684" w:rsidR="002F20CF">
        <w:rPr>
          <w:b w:val="1"/>
          <w:bCs w:val="1"/>
          <w:sz w:val="22"/>
          <w:szCs w:val="22"/>
        </w:rPr>
        <w:t>9</w:t>
      </w:r>
      <w:r w:rsidRPr="4969A684" w:rsidR="002F20CF">
        <w:rPr>
          <w:b w:val="1"/>
          <w:bCs w:val="1"/>
          <w:sz w:val="22"/>
          <w:szCs w:val="22"/>
        </w:rPr>
        <w:t xml:space="preserve">.1. </w:t>
      </w:r>
      <w:r w:rsidRPr="4969A684" w:rsidR="00437D66">
        <w:rPr>
          <w:b w:val="1"/>
          <w:bCs w:val="1"/>
          <w:sz w:val="22"/>
          <w:szCs w:val="22"/>
        </w:rPr>
        <w:t>Collaborators and Stakeholders Participation</w:t>
      </w:r>
      <w:r>
        <w:tab/>
      </w:r>
      <w:r>
        <w:tab/>
      </w:r>
      <w:r>
        <w:tab/>
      </w:r>
      <w:r>
        <w:tab/>
      </w:r>
      <w:r w:rsidRPr="4969A684" w:rsidR="002F20CF">
        <w:rPr>
          <w:b w:val="1"/>
          <w:bCs w:val="1"/>
          <w:sz w:val="22"/>
          <w:szCs w:val="22"/>
        </w:rPr>
        <w:t xml:space="preserve">Page </w:t>
      </w:r>
      <w:r w:rsidRPr="4969A684" w:rsidR="0050017B">
        <w:rPr>
          <w:b w:val="1"/>
          <w:bCs w:val="1"/>
          <w:sz w:val="22"/>
          <w:szCs w:val="22"/>
        </w:rPr>
        <w:t>7</w:t>
      </w:r>
    </w:p>
    <w:p w:rsidR="0050017B" w:rsidP="4969A684" w:rsidRDefault="009816A7" w14:paraId="25114649" w14:textId="3AB58788">
      <w:pPr>
        <w:ind w:left="720" w:right="-540"/>
        <w:rPr>
          <w:b w:val="1"/>
          <w:bCs w:val="1"/>
          <w:sz w:val="22"/>
          <w:szCs w:val="22"/>
        </w:rPr>
      </w:pPr>
      <w:r>
        <w:rPr>
          <w:b/>
          <w:sz w:val="22"/>
          <w:szCs w:val="22"/>
        </w:rPr>
        <w:tab/>
      </w:r>
      <w:r w:rsidRPr="4969A684" w:rsidR="009816A7">
        <w:rPr>
          <w:b w:val="1"/>
          <w:bCs w:val="1"/>
          <w:sz w:val="22"/>
          <w:szCs w:val="22"/>
        </w:rPr>
        <w:t xml:space="preserve">9.2. </w:t>
      </w:r>
      <w:r w:rsidRPr="4969A684" w:rsidR="009816A7">
        <w:rPr>
          <w:b w:val="1"/>
          <w:bCs w:val="1"/>
          <w:sz w:val="22"/>
          <w:szCs w:val="22"/>
        </w:rPr>
        <w:t>Decision</w:t>
      </w:r>
      <w:r w:rsidRPr="4969A684" w:rsidR="002F20CF">
        <w:rPr>
          <w:b w:val="1"/>
          <w:bCs w:val="1"/>
          <w:sz w:val="22"/>
          <w:szCs w:val="22"/>
        </w:rPr>
        <w:t xml:space="preserve">-Making </w:t>
      </w:r>
      <w:r w:rsidRPr="4969A684" w:rsidR="0050017B">
        <w:rPr>
          <w:b w:val="1"/>
          <w:bCs w:val="1"/>
          <w:sz w:val="22"/>
          <w:szCs w:val="22"/>
        </w:rPr>
        <w:t xml:space="preserve">                                           </w:t>
      </w:r>
      <w:r w:rsidRPr="4969A684" w:rsidR="0050017B">
        <w:rPr>
          <w:b w:val="1"/>
          <w:bCs w:val="1"/>
          <w:sz w:val="22"/>
          <w:szCs w:val="22"/>
        </w:rPr>
        <w:t xml:space="preserve">                               </w:t>
      </w:r>
      <w:r w:rsidRPr="4969A684" w:rsidR="0050017B">
        <w:rPr>
          <w:b w:val="1"/>
          <w:bCs w:val="1"/>
          <w:sz w:val="22"/>
          <w:szCs w:val="22"/>
        </w:rPr>
        <w:t xml:space="preserve"> </w:t>
      </w:r>
      <w:r w:rsidRPr="4969A684" w:rsidR="0050017B">
        <w:rPr>
          <w:b w:val="1"/>
          <w:bCs w:val="1"/>
          <w:sz w:val="22"/>
          <w:szCs w:val="22"/>
        </w:rPr>
        <w:t xml:space="preserve">             </w:t>
      </w:r>
      <w:r>
        <w:tab/>
      </w:r>
      <w:r w:rsidRPr="4969A684" w:rsidR="0050017B">
        <w:rPr>
          <w:b w:val="1"/>
          <w:bCs w:val="1"/>
          <w:sz w:val="22"/>
          <w:szCs w:val="22"/>
        </w:rPr>
        <w:t xml:space="preserve">Page </w:t>
      </w:r>
      <w:r w:rsidRPr="4969A684" w:rsidR="0050017B">
        <w:rPr>
          <w:b w:val="1"/>
          <w:bCs w:val="1"/>
          <w:sz w:val="22"/>
          <w:szCs w:val="22"/>
        </w:rPr>
        <w:t>7</w:t>
      </w:r>
    </w:p>
    <w:p w:rsidRPr="00BF08B3" w:rsidR="00733E03" w:rsidP="4969A684" w:rsidRDefault="002F20CF" w14:paraId="2A5B65A3" w14:textId="2EB7506C">
      <w:pPr>
        <w:ind w:left="1440" w:right="-540" w:firstLine="720"/>
        <w:rPr>
          <w:sz w:val="22"/>
          <w:szCs w:val="22"/>
        </w:rPr>
      </w:pPr>
      <w:r w:rsidRPr="4969A684" w:rsidR="0050017B">
        <w:rPr>
          <w:sz w:val="22"/>
          <w:szCs w:val="22"/>
        </w:rPr>
        <w:t>9.2.1.</w:t>
      </w:r>
      <w:r w:rsidRPr="4969A684" w:rsidR="70680766">
        <w:rPr>
          <w:sz w:val="22"/>
          <w:szCs w:val="22"/>
        </w:rPr>
        <w:t xml:space="preserve"> </w:t>
      </w:r>
      <w:r w:rsidRPr="4969A684" w:rsidR="0050017B">
        <w:rPr>
          <w:sz w:val="22"/>
          <w:szCs w:val="22"/>
        </w:rPr>
        <w:t>Decisions by Coalition as a Whole</w:t>
      </w:r>
      <w:r>
        <w:tab/>
      </w:r>
      <w:r>
        <w:tab/>
      </w:r>
      <w:r>
        <w:tab/>
      </w:r>
      <w:r>
        <w:tab/>
      </w:r>
      <w:r>
        <w:tab/>
      </w:r>
      <w:r w:rsidRPr="4969A684" w:rsidR="002F20CF">
        <w:rPr>
          <w:sz w:val="22"/>
          <w:szCs w:val="22"/>
        </w:rPr>
        <w:t xml:space="preserve">Page </w:t>
      </w:r>
      <w:r w:rsidRPr="4969A684" w:rsidR="0050017B">
        <w:rPr>
          <w:sz w:val="22"/>
          <w:szCs w:val="22"/>
        </w:rPr>
        <w:t>7</w:t>
      </w:r>
    </w:p>
    <w:p w:rsidRPr="00BF08B3" w:rsidR="00733E03" w:rsidP="00C30D7F" w:rsidRDefault="00556513" w14:paraId="0F56EFF7" w14:textId="4CBBFE89">
      <w:pPr>
        <w:ind w:left="720" w:right="-540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BF08B3" w:rsidR="00733E03">
        <w:rPr>
          <w:b/>
          <w:sz w:val="22"/>
          <w:szCs w:val="22"/>
        </w:rPr>
        <w:t>. Communications</w:t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 xml:space="preserve">Page </w:t>
      </w:r>
      <w:r w:rsidR="004D7B84">
        <w:rPr>
          <w:b/>
          <w:sz w:val="22"/>
          <w:szCs w:val="22"/>
        </w:rPr>
        <w:t>8</w:t>
      </w:r>
    </w:p>
    <w:p w:rsidRPr="00BF08B3" w:rsidR="00733E03" w:rsidP="4969A684" w:rsidRDefault="00556513" w14:paraId="154090BA" w14:textId="154F7FDD">
      <w:pPr>
        <w:ind w:left="720" w:right="-540"/>
        <w:rPr>
          <w:b w:val="1"/>
          <w:bCs w:val="1"/>
          <w:sz w:val="22"/>
          <w:szCs w:val="22"/>
        </w:rPr>
      </w:pPr>
      <w:r>
        <w:rPr>
          <w:b/>
          <w:sz w:val="22"/>
          <w:szCs w:val="22"/>
        </w:rPr>
        <w:tab/>
      </w:r>
      <w:r w:rsidRPr="4969A684" w:rsidR="00556513">
        <w:rPr>
          <w:b w:val="1"/>
          <w:bCs w:val="1"/>
          <w:sz w:val="22"/>
          <w:szCs w:val="22"/>
        </w:rPr>
        <w:t>10</w:t>
      </w:r>
      <w:r w:rsidRPr="4969A684" w:rsidR="00733E03">
        <w:rPr>
          <w:b w:val="1"/>
          <w:bCs w:val="1"/>
          <w:sz w:val="22"/>
          <w:szCs w:val="22"/>
        </w:rPr>
        <w:t xml:space="preserve">.1. </w:t>
      </w:r>
      <w:r w:rsidRPr="4969A684" w:rsidR="00733E03">
        <w:rPr>
          <w:b w:val="1"/>
          <w:bCs w:val="1"/>
          <w:sz w:val="22"/>
          <w:szCs w:val="22"/>
        </w:rPr>
        <w:t>Listserv and website</w:t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4969A684" w:rsidR="00733E03">
        <w:rPr>
          <w:b w:val="1"/>
          <w:bCs w:val="1"/>
          <w:sz w:val="22"/>
          <w:szCs w:val="22"/>
        </w:rPr>
        <w:t xml:space="preserve">Page </w:t>
      </w:r>
      <w:r w:rsidRPr="4969A684" w:rsidR="004D7B84">
        <w:rPr>
          <w:b w:val="1"/>
          <w:bCs w:val="1"/>
          <w:sz w:val="22"/>
          <w:szCs w:val="22"/>
        </w:rPr>
        <w:t>8</w:t>
      </w:r>
    </w:p>
    <w:p w:rsidRPr="00BF08B3" w:rsidR="00733E03" w:rsidP="4969A684" w:rsidRDefault="00556513" w14:paraId="4C032DF9" w14:textId="0F6B205D">
      <w:pPr>
        <w:ind w:left="720" w:right="-540"/>
        <w:rPr>
          <w:b w:val="1"/>
          <w:bCs w:val="1"/>
          <w:sz w:val="22"/>
          <w:szCs w:val="22"/>
        </w:rPr>
      </w:pPr>
      <w:r>
        <w:rPr>
          <w:b/>
          <w:sz w:val="22"/>
          <w:szCs w:val="22"/>
        </w:rPr>
        <w:tab/>
      </w:r>
      <w:r w:rsidRPr="4969A684" w:rsidR="00556513">
        <w:rPr>
          <w:b w:val="1"/>
          <w:bCs w:val="1"/>
          <w:sz w:val="22"/>
          <w:szCs w:val="22"/>
        </w:rPr>
        <w:t>10</w:t>
      </w:r>
      <w:r w:rsidRPr="4969A684" w:rsidR="008E012E">
        <w:rPr>
          <w:b w:val="1"/>
          <w:bCs w:val="1"/>
          <w:sz w:val="22"/>
          <w:szCs w:val="22"/>
        </w:rPr>
        <w:t xml:space="preserve">.2. </w:t>
      </w:r>
      <w:r w:rsidRPr="4969A684" w:rsidR="008E012E">
        <w:rPr>
          <w:b w:val="1"/>
          <w:bCs w:val="1"/>
          <w:sz w:val="22"/>
          <w:szCs w:val="22"/>
        </w:rPr>
        <w:t>Meeting Notices</w:t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4969A684" w:rsidR="00733E03">
        <w:rPr>
          <w:b w:val="1"/>
          <w:bCs w:val="1"/>
          <w:sz w:val="22"/>
          <w:szCs w:val="22"/>
        </w:rPr>
        <w:t xml:space="preserve">Page </w:t>
      </w:r>
      <w:r w:rsidRPr="4969A684" w:rsidR="004D7B84">
        <w:rPr>
          <w:b w:val="1"/>
          <w:bCs w:val="1"/>
          <w:sz w:val="22"/>
          <w:szCs w:val="22"/>
        </w:rPr>
        <w:t>8</w:t>
      </w:r>
    </w:p>
    <w:p w:rsidRPr="00BF08B3" w:rsidR="00733E03" w:rsidP="00C30D7F" w:rsidRDefault="00556513" w14:paraId="31079847" w14:textId="6D3BB838">
      <w:pPr>
        <w:ind w:left="720" w:right="-540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Pr="00BF08B3" w:rsidR="00733E03">
        <w:rPr>
          <w:b/>
          <w:sz w:val="22"/>
          <w:szCs w:val="22"/>
        </w:rPr>
        <w:t xml:space="preserve">. Role of </w:t>
      </w:r>
      <w:r w:rsidR="00480AC7">
        <w:rPr>
          <w:b/>
          <w:sz w:val="22"/>
          <w:szCs w:val="22"/>
        </w:rPr>
        <w:t>Fiscal Host</w:t>
      </w:r>
      <w:r w:rsidRPr="00BF08B3" w:rsidR="00733E03">
        <w:rPr>
          <w:b/>
          <w:sz w:val="22"/>
          <w:szCs w:val="22"/>
        </w:rPr>
        <w:tab/>
      </w:r>
      <w:r w:rsidR="00733E03">
        <w:rPr>
          <w:b/>
          <w:sz w:val="22"/>
          <w:szCs w:val="22"/>
        </w:rPr>
        <w:tab/>
      </w:r>
      <w:r w:rsidR="0089637F">
        <w:rPr>
          <w:b/>
          <w:sz w:val="22"/>
          <w:szCs w:val="22"/>
        </w:rPr>
        <w:tab/>
      </w:r>
      <w:r w:rsidR="0089637F">
        <w:rPr>
          <w:b/>
          <w:sz w:val="22"/>
          <w:szCs w:val="22"/>
        </w:rPr>
        <w:tab/>
      </w:r>
      <w:r w:rsidR="0089637F">
        <w:rPr>
          <w:b/>
          <w:sz w:val="22"/>
          <w:szCs w:val="22"/>
        </w:rPr>
        <w:tab/>
      </w:r>
      <w:r w:rsidR="0089637F">
        <w:rPr>
          <w:b/>
          <w:sz w:val="22"/>
          <w:szCs w:val="22"/>
        </w:rPr>
        <w:tab/>
      </w:r>
      <w:r w:rsidR="0089637F">
        <w:rPr>
          <w:b/>
          <w:sz w:val="22"/>
          <w:szCs w:val="22"/>
        </w:rPr>
        <w:tab/>
      </w:r>
      <w:r w:rsidR="0089637F">
        <w:rPr>
          <w:b/>
          <w:sz w:val="22"/>
          <w:szCs w:val="22"/>
        </w:rPr>
        <w:tab/>
      </w:r>
      <w:r w:rsidR="0089637F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 xml:space="preserve">Page </w:t>
      </w:r>
      <w:r w:rsidR="0050017B">
        <w:rPr>
          <w:b/>
          <w:sz w:val="22"/>
          <w:szCs w:val="22"/>
        </w:rPr>
        <w:t>8</w:t>
      </w:r>
    </w:p>
    <w:p w:rsidRPr="00BF08B3" w:rsidR="00733E03" w:rsidP="4969A684" w:rsidRDefault="00556513" w14:paraId="0B69A813" w14:textId="11E31BE0">
      <w:pPr>
        <w:ind w:left="720" w:right="-540"/>
        <w:rPr>
          <w:b w:val="1"/>
          <w:bCs w:val="1"/>
          <w:sz w:val="22"/>
          <w:szCs w:val="22"/>
        </w:rPr>
      </w:pPr>
      <w:r>
        <w:rPr>
          <w:b/>
          <w:sz w:val="22"/>
          <w:szCs w:val="22"/>
        </w:rPr>
        <w:tab/>
      </w:r>
      <w:r w:rsidRPr="4969A684" w:rsidR="00556513">
        <w:rPr>
          <w:b w:val="1"/>
          <w:bCs w:val="1"/>
          <w:sz w:val="22"/>
          <w:szCs w:val="22"/>
        </w:rPr>
        <w:t>11</w:t>
      </w:r>
      <w:r w:rsidRPr="4969A684" w:rsidR="00733E03">
        <w:rPr>
          <w:b w:val="1"/>
          <w:bCs w:val="1"/>
          <w:sz w:val="22"/>
          <w:szCs w:val="22"/>
        </w:rPr>
        <w:t xml:space="preserve">.1.</w:t>
      </w:r>
      <w:r w:rsidRPr="4969A684" w:rsidR="2028D354">
        <w:rPr>
          <w:b w:val="1"/>
          <w:bCs w:val="1"/>
          <w:sz w:val="22"/>
          <w:szCs w:val="22"/>
        </w:rPr>
        <w:t xml:space="preserve"> </w:t>
      </w:r>
      <w:r w:rsidRPr="4969A684" w:rsidR="00733E03">
        <w:rPr>
          <w:b w:val="1"/>
          <w:bCs w:val="1"/>
          <w:sz w:val="22"/>
          <w:szCs w:val="22"/>
        </w:rPr>
        <w:t>Branding and Visual Identity</w:t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4969A684" w:rsidR="00733E03">
        <w:rPr>
          <w:b w:val="1"/>
          <w:bCs w:val="1"/>
          <w:sz w:val="22"/>
          <w:szCs w:val="22"/>
        </w:rPr>
        <w:t xml:space="preserve">Page </w:t>
      </w:r>
      <w:r w:rsidRPr="4969A684" w:rsidR="0050017B">
        <w:rPr>
          <w:b w:val="1"/>
          <w:bCs w:val="1"/>
          <w:sz w:val="22"/>
          <w:szCs w:val="22"/>
        </w:rPr>
        <w:t>8</w:t>
      </w:r>
    </w:p>
    <w:p w:rsidRPr="00BF08B3" w:rsidR="00733E03" w:rsidP="4969A684" w:rsidRDefault="00556513" w14:paraId="0D01E4DD" w14:textId="4E2490B6">
      <w:pPr>
        <w:ind w:left="720" w:right="-540"/>
        <w:rPr>
          <w:b w:val="1"/>
          <w:bCs w:val="1"/>
          <w:sz w:val="22"/>
          <w:szCs w:val="22"/>
        </w:rPr>
      </w:pPr>
      <w:r>
        <w:rPr>
          <w:b/>
          <w:sz w:val="22"/>
          <w:szCs w:val="22"/>
        </w:rPr>
        <w:tab/>
      </w:r>
      <w:r w:rsidRPr="4969A684" w:rsidR="00556513">
        <w:rPr>
          <w:b w:val="1"/>
          <w:bCs w:val="1"/>
          <w:sz w:val="22"/>
          <w:szCs w:val="22"/>
        </w:rPr>
        <w:t>11</w:t>
      </w:r>
      <w:r w:rsidRPr="4969A684" w:rsidR="00733E03">
        <w:rPr>
          <w:b w:val="1"/>
          <w:bCs w:val="1"/>
          <w:sz w:val="22"/>
          <w:szCs w:val="22"/>
        </w:rPr>
        <w:t xml:space="preserve">.2. </w:t>
      </w:r>
      <w:r w:rsidRPr="4969A684" w:rsidR="00733E03">
        <w:rPr>
          <w:b w:val="1"/>
          <w:bCs w:val="1"/>
          <w:sz w:val="22"/>
          <w:szCs w:val="22"/>
        </w:rPr>
        <w:t>Resources Development</w:t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00BF08B3" w:rsidR="00733E03">
        <w:rPr>
          <w:b/>
          <w:sz w:val="22"/>
          <w:szCs w:val="22"/>
        </w:rPr>
        <w:tab/>
      </w:r>
      <w:r w:rsidRPr="4969A684" w:rsidR="00733E03">
        <w:rPr>
          <w:b w:val="1"/>
          <w:bCs w:val="1"/>
          <w:sz w:val="22"/>
          <w:szCs w:val="22"/>
        </w:rPr>
        <w:t xml:space="preserve">Page </w:t>
      </w:r>
      <w:r w:rsidRPr="4969A684" w:rsidR="0050017B">
        <w:rPr>
          <w:b w:val="1"/>
          <w:bCs w:val="1"/>
          <w:sz w:val="22"/>
          <w:szCs w:val="22"/>
        </w:rPr>
        <w:t>8</w:t>
      </w:r>
    </w:p>
    <w:p w:rsidRPr="00990924" w:rsidR="004C49C0" w:rsidP="00762584" w:rsidRDefault="00990924" w14:paraId="213278B0" w14:textId="2ABC564C">
      <w:pPr>
        <w:ind w:left="720" w:right="-720"/>
        <w:rPr>
          <w:b/>
          <w:sz w:val="22"/>
          <w:szCs w:val="22"/>
        </w:rPr>
      </w:pPr>
      <w:r w:rsidRPr="00990924">
        <w:rPr>
          <w:b/>
          <w:sz w:val="22"/>
          <w:szCs w:val="22"/>
        </w:rPr>
        <w:t>Appendices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Page 9</w:t>
      </w:r>
    </w:p>
    <w:p w:rsidR="0089637F" w:rsidP="00C30D7F" w:rsidRDefault="004C49C0" w14:paraId="7F3D802A" w14:textId="0C0BAF48">
      <w:pPr>
        <w:ind w:right="-540"/>
        <w:jc w:val="center"/>
        <w:rPr>
          <w:b/>
          <w:sz w:val="32"/>
          <w:szCs w:val="32"/>
        </w:rPr>
      </w:pPr>
      <w:r w:rsidRPr="00D82D7E">
        <w:rPr>
          <w:b/>
          <w:sz w:val="28"/>
          <w:szCs w:val="28"/>
        </w:rPr>
        <w:drawing>
          <wp:inline distT="0" distB="0" distL="0" distR="0" wp14:anchorId="375015BA" wp14:editId="165E5FBB">
            <wp:extent cx="1992086" cy="937479"/>
            <wp:effectExtent l="0" t="0" r="1905" b="2540"/>
            <wp:docPr id="575675896" name="Picture 2" descr="A logo with a heart and a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05684" name="Picture 2" descr="A logo with a heart and a ha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038" cy="94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9C0" w:rsidP="00107DBB" w:rsidRDefault="004C49C0" w14:paraId="77E92FE8" w14:textId="77777777">
      <w:pPr>
        <w:ind w:left="-180" w:right="-540"/>
        <w:jc w:val="center"/>
        <w:rPr>
          <w:b/>
          <w:sz w:val="32"/>
          <w:szCs w:val="32"/>
        </w:rPr>
      </w:pPr>
    </w:p>
    <w:p w:rsidR="00733E03" w:rsidP="004C49C0" w:rsidRDefault="00733E03" w14:paraId="1C378930" w14:textId="17F62833">
      <w:pPr>
        <w:ind w:left="-180" w:right="-540"/>
        <w:jc w:val="center"/>
        <w:rPr>
          <w:b/>
          <w:sz w:val="32"/>
          <w:szCs w:val="32"/>
        </w:rPr>
      </w:pPr>
      <w:r w:rsidRPr="000854E0">
        <w:rPr>
          <w:b/>
          <w:sz w:val="32"/>
          <w:szCs w:val="32"/>
        </w:rPr>
        <w:t xml:space="preserve">Guidelines for Governance of </w:t>
      </w:r>
      <w:r w:rsidR="004C49C0">
        <w:rPr>
          <w:b/>
          <w:sz w:val="32"/>
          <w:szCs w:val="32"/>
        </w:rPr>
        <w:t>the</w:t>
      </w:r>
    </w:p>
    <w:p w:rsidR="00733E03" w:rsidP="4969A684" w:rsidRDefault="00733E03" w14:paraId="44B37FA9" w14:textId="728E5688">
      <w:pPr>
        <w:ind w:left="-180" w:right="-540"/>
        <w:jc w:val="center"/>
        <w:rPr>
          <w:b w:val="1"/>
          <w:bCs w:val="1"/>
          <w:sz w:val="28"/>
          <w:szCs w:val="28"/>
        </w:rPr>
      </w:pPr>
      <w:r w:rsidRPr="4969A684" w:rsidR="0089637F">
        <w:rPr>
          <w:b w:val="1"/>
          <w:bCs w:val="1"/>
          <w:sz w:val="28"/>
          <w:szCs w:val="28"/>
        </w:rPr>
        <w:t xml:space="preserve">Minnesota Coalition for </w:t>
      </w:r>
      <w:r w:rsidRPr="4969A684" w:rsidR="00AE25BD">
        <w:rPr>
          <w:b w:val="1"/>
          <w:bCs w:val="1"/>
          <w:sz w:val="28"/>
          <w:szCs w:val="28"/>
        </w:rPr>
        <w:t xml:space="preserve">Family </w:t>
      </w:r>
      <w:r w:rsidRPr="4969A684" w:rsidR="0089637F">
        <w:rPr>
          <w:b w:val="1"/>
          <w:bCs w:val="1"/>
          <w:sz w:val="28"/>
          <w:szCs w:val="28"/>
        </w:rPr>
        <w:t>Home Visiting</w:t>
      </w:r>
    </w:p>
    <w:p w:rsidR="00BE0776" w:rsidP="00B01698" w:rsidRDefault="00BE0776" w14:paraId="61FD6116" w14:textId="77777777">
      <w:pPr>
        <w:rPr>
          <w:b/>
          <w:sz w:val="28"/>
          <w:szCs w:val="28"/>
        </w:rPr>
      </w:pPr>
    </w:p>
    <w:p w:rsidRPr="00F00B1F" w:rsidR="00733E03" w:rsidP="00B01698" w:rsidRDefault="00733E03" w14:paraId="35355CD3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Description</w:t>
      </w:r>
    </w:p>
    <w:p w:rsidRPr="00FE33E9" w:rsidR="00733E03" w:rsidP="00FE33E9" w:rsidRDefault="0089637F" w14:paraId="5B36C9BE" w14:textId="3BFFA8B3">
      <w:pPr>
        <w:ind w:right="-540"/>
      </w:pPr>
      <w:r w:rsidRPr="00700B80">
        <w:t xml:space="preserve">The Minnesota Coalition for </w:t>
      </w:r>
      <w:r w:rsidR="00AE25BD">
        <w:t>Family</w:t>
      </w:r>
      <w:r w:rsidRPr="00700B80" w:rsidR="00AE25BD">
        <w:t xml:space="preserve"> </w:t>
      </w:r>
      <w:r w:rsidRPr="00700B80">
        <w:t xml:space="preserve">Home Visiting (the Coalition) </w:t>
      </w:r>
      <w:r w:rsidRPr="00700B80" w:rsidR="00733E03">
        <w:t xml:space="preserve">is a strategic tool in advancing the availability, quality, and impact of </w:t>
      </w:r>
      <w:r w:rsidR="00AE25BD">
        <w:t xml:space="preserve">family </w:t>
      </w:r>
      <w:r w:rsidRPr="00700B80">
        <w:t>home visiting</w:t>
      </w:r>
      <w:r w:rsidRPr="00700B80" w:rsidR="00733E03">
        <w:t xml:space="preserve"> in Minnesota through </w:t>
      </w:r>
      <w:r w:rsidRPr="00700B80">
        <w:t xml:space="preserve">practice, policy, </w:t>
      </w:r>
      <w:r w:rsidRPr="00700B80" w:rsidR="00700B80">
        <w:t xml:space="preserve">training, </w:t>
      </w:r>
      <w:r w:rsidRPr="00700B80">
        <w:t>programs</w:t>
      </w:r>
      <w:r w:rsidR="00047C9C">
        <w:t>,</w:t>
      </w:r>
      <w:r w:rsidRPr="00700B80">
        <w:t xml:space="preserve"> and research</w:t>
      </w:r>
      <w:r w:rsidRPr="00700B80" w:rsidR="00733E03">
        <w:t xml:space="preserve">.  Given the value placed on </w:t>
      </w:r>
      <w:r w:rsidRPr="00700B80">
        <w:t>the Coalition</w:t>
      </w:r>
      <w:r w:rsidRPr="00700B80" w:rsidR="00733E03">
        <w:t xml:space="preserve">, these guidelines are intended to provide a shared understanding </w:t>
      </w:r>
      <w:r w:rsidRPr="00700B80" w:rsidR="00CD33A0">
        <w:t>of the purpose and role of the Coalition</w:t>
      </w:r>
      <w:r w:rsidRPr="00700B80" w:rsidR="00733E03">
        <w:t>, its various types of partners and how we will conduct our shared work.</w:t>
      </w:r>
      <w:r w:rsidR="009F5371">
        <w:t xml:space="preserve"> </w:t>
      </w:r>
      <w:r w:rsidRPr="00700B80" w:rsidR="009F5371">
        <w:t xml:space="preserve">The Coalition operates with support of </w:t>
      </w:r>
      <w:r w:rsidR="00617BC2">
        <w:t>a</w:t>
      </w:r>
      <w:r w:rsidRPr="00700B80" w:rsidR="00617BC2">
        <w:t xml:space="preserve"> </w:t>
      </w:r>
      <w:r w:rsidRPr="00700B80" w:rsidR="009F5371">
        <w:t xml:space="preserve">fiscal host. </w:t>
      </w:r>
    </w:p>
    <w:p w:rsidR="00733E03" w:rsidP="00107DBB" w:rsidRDefault="00733E03" w14:paraId="5FE6559D" w14:textId="77777777">
      <w:pPr>
        <w:rPr>
          <w:b/>
        </w:rPr>
      </w:pPr>
    </w:p>
    <w:p w:rsidR="00733E03" w:rsidP="00107DBB" w:rsidRDefault="00733E03" w14:paraId="226F4ED7" w14:textId="77777777">
      <w:pPr>
        <w:rPr>
          <w:b/>
        </w:rPr>
      </w:pPr>
    </w:p>
    <w:p w:rsidRPr="00F00B1F" w:rsidR="00733E03" w:rsidP="00107DBB" w:rsidRDefault="00733E03" w14:paraId="233049AD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00B1F">
        <w:rPr>
          <w:b/>
          <w:sz w:val="28"/>
          <w:szCs w:val="28"/>
        </w:rPr>
        <w:t>Purpose</w:t>
      </w:r>
    </w:p>
    <w:p w:rsidRPr="00CF0493" w:rsidR="00733E03" w:rsidP="000854E0" w:rsidRDefault="00733E03" w14:paraId="0E8734D6" w14:textId="1673089A">
      <w:r w:rsidRPr="00CF0493">
        <w:t xml:space="preserve">To ensure systems, supports and resources are in place so that Minnesota communities can successfully provide quality </w:t>
      </w:r>
      <w:r w:rsidR="00CD33A0">
        <w:t xml:space="preserve">targeted home visiting services and programs to </w:t>
      </w:r>
      <w:r w:rsidR="009F5371">
        <w:t xml:space="preserve">expectant </w:t>
      </w:r>
      <w:r w:rsidR="00CD33A0">
        <w:t>families</w:t>
      </w:r>
      <w:r w:rsidR="009F5371">
        <w:t xml:space="preserve"> and families/caregivers with </w:t>
      </w:r>
      <w:r w:rsidRPr="009816A7" w:rsidR="009F5371">
        <w:t>children up to age five</w:t>
      </w:r>
      <w:r w:rsidRPr="009816A7">
        <w:t>.</w:t>
      </w:r>
    </w:p>
    <w:p w:rsidR="00733E03" w:rsidP="00107DBB" w:rsidRDefault="00733E03" w14:paraId="7402B80D" w14:textId="77777777"/>
    <w:p w:rsidR="00733E03" w:rsidP="00107DBB" w:rsidRDefault="00733E03" w14:paraId="275BC169" w14:textId="77777777"/>
    <w:p w:rsidRPr="00F00B1F" w:rsidR="00733E03" w:rsidP="00D60958" w:rsidRDefault="00733E03" w14:paraId="0617A833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00B1F">
        <w:rPr>
          <w:b/>
          <w:sz w:val="28"/>
          <w:szCs w:val="28"/>
        </w:rPr>
        <w:t>Guiding Principles</w:t>
      </w:r>
    </w:p>
    <w:p w:rsidR="009F5371" w:rsidP="00C30D7F" w:rsidRDefault="00CD33A0" w14:paraId="66ED3CBA" w14:textId="77777777">
      <w:pPr>
        <w:numPr>
          <w:ilvl w:val="0"/>
          <w:numId w:val="20"/>
        </w:numPr>
      </w:pPr>
      <w:r>
        <w:t>The Coalition</w:t>
      </w:r>
      <w:r w:rsidR="00733E03">
        <w:t xml:space="preserve"> will act only when it is in the best interest of the field</w:t>
      </w:r>
      <w:r w:rsidR="009F5371">
        <w:t>.</w:t>
      </w:r>
      <w:r w:rsidR="00733E03">
        <w:t xml:space="preserve"> </w:t>
      </w:r>
    </w:p>
    <w:p w:rsidRPr="00CF0493" w:rsidR="00733E03" w:rsidP="00C30D7F" w:rsidRDefault="009F5371" w14:paraId="549C51D7" w14:textId="109BA1CB">
      <w:pPr>
        <w:numPr>
          <w:ilvl w:val="0"/>
          <w:numId w:val="20"/>
        </w:numPr>
      </w:pPr>
      <w:r>
        <w:t>The Coalition</w:t>
      </w:r>
      <w:r w:rsidR="00733E03">
        <w:t xml:space="preserve"> will not take on any work that one partner or collaborator can do on its own.</w:t>
      </w:r>
    </w:p>
    <w:p w:rsidR="00733E03" w:rsidP="00C30D7F" w:rsidRDefault="00733E03" w14:paraId="0BFC907B" w14:textId="76FB2E83">
      <w:pPr>
        <w:numPr>
          <w:ilvl w:val="0"/>
          <w:numId w:val="20"/>
        </w:numPr>
      </w:pPr>
      <w:r>
        <w:t xml:space="preserve">Focus on the needs of the </w:t>
      </w:r>
      <w:r w:rsidR="00025433">
        <w:t xml:space="preserve">families we serve, families who would benefit from these services, and our collaborative approach to building the </w:t>
      </w:r>
      <w:r>
        <w:t xml:space="preserve">field of </w:t>
      </w:r>
      <w:r w:rsidR="00CD33A0">
        <w:t>targeted home visiting</w:t>
      </w:r>
      <w:r>
        <w:t>.</w:t>
      </w:r>
    </w:p>
    <w:p w:rsidR="00733E03" w:rsidP="00C30D7F" w:rsidRDefault="00733E03" w14:paraId="733F7D52" w14:textId="1D3445E3">
      <w:pPr>
        <w:numPr>
          <w:ilvl w:val="0"/>
          <w:numId w:val="20"/>
        </w:numPr>
      </w:pPr>
      <w:r>
        <w:t>Respect diverse viewpoints</w:t>
      </w:r>
      <w:r w:rsidR="00025433">
        <w:t xml:space="preserve"> and the need to balance collaborator differences</w:t>
      </w:r>
      <w:r>
        <w:t>.</w:t>
      </w:r>
    </w:p>
    <w:p w:rsidR="00733E03" w:rsidP="00C30D7F" w:rsidRDefault="00733E03" w14:paraId="65B7AD4B" w14:textId="77777777">
      <w:pPr>
        <w:numPr>
          <w:ilvl w:val="0"/>
          <w:numId w:val="20"/>
        </w:numPr>
      </w:pPr>
      <w:r>
        <w:t xml:space="preserve">Seek input on issues and policies from </w:t>
      </w:r>
      <w:r w:rsidR="00CD33A0">
        <w:t>Coalition</w:t>
      </w:r>
      <w:r>
        <w:t xml:space="preserve"> partners, collaborators and stakeholders.</w:t>
      </w:r>
    </w:p>
    <w:p w:rsidRPr="00E40D81" w:rsidR="00733E03" w:rsidP="00C30D7F" w:rsidRDefault="00733E03" w14:paraId="528015D9" w14:textId="78F8BEAC">
      <w:pPr>
        <w:numPr>
          <w:ilvl w:val="0"/>
          <w:numId w:val="20"/>
        </w:numPr>
      </w:pPr>
      <w:r>
        <w:rPr>
          <w:rFonts w:eastAsia="SimSun"/>
        </w:rPr>
        <w:t xml:space="preserve">All </w:t>
      </w:r>
      <w:r w:rsidR="00CD33A0">
        <w:rPr>
          <w:rFonts w:eastAsia="SimSun"/>
        </w:rPr>
        <w:t>Coalition</w:t>
      </w:r>
      <w:r>
        <w:rPr>
          <w:rFonts w:eastAsia="SimSun"/>
        </w:rPr>
        <w:t xml:space="preserve"> activities will operate in compliance with </w:t>
      </w:r>
      <w:r w:rsidR="00480AC7">
        <w:rPr>
          <w:rFonts w:eastAsia="SimSun"/>
        </w:rPr>
        <w:t>it</w:t>
      </w:r>
      <w:r w:rsidR="00D4494A">
        <w:rPr>
          <w:rFonts w:eastAsia="SimSun"/>
        </w:rPr>
        <w:t xml:space="preserve">s fiscal host </w:t>
      </w:r>
      <w:r>
        <w:rPr>
          <w:rFonts w:eastAsia="SimSun"/>
        </w:rPr>
        <w:t>policies and procedures.</w:t>
      </w:r>
    </w:p>
    <w:p w:rsidR="00733E03" w:rsidP="00C30D7F" w:rsidRDefault="00383DEB" w14:paraId="16D30C7D" w14:textId="6EC131F9">
      <w:pPr>
        <w:tabs>
          <w:tab w:val="left" w:pos="1584"/>
        </w:tabs>
      </w:pPr>
      <w:r>
        <w:tab/>
      </w:r>
    </w:p>
    <w:p w:rsidRPr="00CA51C6" w:rsidR="00733E03" w:rsidP="00107DBB" w:rsidRDefault="00733E03" w14:paraId="3992C50B" w14:textId="77777777"/>
    <w:p w:rsidRPr="00F00B1F" w:rsidR="00733E03" w:rsidP="00107DBB" w:rsidRDefault="00733E03" w14:paraId="4E9E0239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00B1F">
        <w:rPr>
          <w:b/>
          <w:sz w:val="28"/>
          <w:szCs w:val="28"/>
        </w:rPr>
        <w:t>Vision</w:t>
      </w:r>
    </w:p>
    <w:p w:rsidRPr="00F00B1F" w:rsidR="00733E03" w:rsidP="41B579D9" w:rsidRDefault="00733E03" w14:paraId="7D80DF0E" w14:textId="7F1D097E">
      <w:pPr/>
      <w:r w:rsidR="0095502D">
        <w:rPr/>
        <w:t xml:space="preserve">All Minnesota families of children </w:t>
      </w:r>
      <w:r w:rsidR="0095502D">
        <w:rPr/>
        <w:t xml:space="preserve">age prenatal to </w:t>
      </w:r>
      <w:r w:rsidR="009816A7">
        <w:rPr/>
        <w:t>five</w:t>
      </w:r>
      <w:r w:rsidR="0095502D">
        <w:rPr/>
        <w:t xml:space="preserve"> who are at risk</w:t>
      </w:r>
      <w:r w:rsidR="0095502D">
        <w:rPr/>
        <w:t xml:space="preserve"> for poor mental health, physical health, social, and educational outcomes will </w:t>
      </w:r>
      <w:r w:rsidR="0095502D">
        <w:rPr/>
        <w:t xml:space="preserve">have access to home visiting services to help them succeed in school and in life. </w:t>
      </w:r>
      <w:r w:rsidR="0095502D">
        <w:rPr/>
        <w:t>Services will be voluntary, high-quality, outcome-focused, and tailored to the resources in each community.</w:t>
      </w:r>
    </w:p>
    <w:p w:rsidRPr="00F00B1F" w:rsidR="00733E03" w:rsidP="41B579D9" w:rsidRDefault="00733E03" w14:paraId="6BD5B1C3" w14:textId="6BE6E469">
      <w:pPr/>
      <w:r>
        <w:br w:type="page"/>
      </w:r>
    </w:p>
    <w:p w:rsidRPr="00F00B1F" w:rsidR="00733E03" w:rsidP="4969A684" w:rsidRDefault="00733E03" w14:paraId="71621A74" w14:textId="5D109147">
      <w:pPr>
        <w:pStyle w:val="Normal"/>
        <w:rPr>
          <w:b w:val="1"/>
          <w:bCs w:val="1"/>
          <w:sz w:val="28"/>
          <w:szCs w:val="28"/>
        </w:rPr>
      </w:pPr>
      <w:r w:rsidRPr="41B579D9" w:rsidR="00733E03">
        <w:rPr>
          <w:b w:val="1"/>
          <w:bCs w:val="1"/>
          <w:sz w:val="28"/>
          <w:szCs w:val="28"/>
        </w:rPr>
        <w:t xml:space="preserve">5. </w:t>
      </w:r>
      <w:r w:rsidRPr="41B579D9" w:rsidR="006C3AA6">
        <w:rPr>
          <w:b w:val="1"/>
          <w:bCs w:val="1"/>
          <w:sz w:val="28"/>
          <w:szCs w:val="28"/>
        </w:rPr>
        <w:t>Coalition</w:t>
      </w:r>
      <w:r w:rsidRPr="41B579D9" w:rsidR="00733E03">
        <w:rPr>
          <w:b w:val="1"/>
          <w:bCs w:val="1"/>
          <w:sz w:val="28"/>
          <w:szCs w:val="28"/>
        </w:rPr>
        <w:t xml:space="preserve"> Objectives</w:t>
      </w:r>
    </w:p>
    <w:p w:rsidRPr="0068479F" w:rsidR="00047074" w:rsidP="00C30D7F" w:rsidRDefault="00047074" w14:paraId="5B9DCAC0" w14:textId="622C26EE">
      <w:pPr>
        <w:numPr>
          <w:ilvl w:val="0"/>
          <w:numId w:val="22"/>
        </w:numPr>
      </w:pPr>
      <w:r>
        <w:t xml:space="preserve">Establish a Coalition of organizations that mobilize in support of high-quality </w:t>
      </w:r>
      <w:r w:rsidR="00AE25BD">
        <w:t xml:space="preserve">family </w:t>
      </w:r>
      <w:r>
        <w:t>home visiting services and programs and communities throughout Minnesota.</w:t>
      </w:r>
    </w:p>
    <w:p w:rsidRPr="0068479F" w:rsidR="00733E03" w:rsidP="00C30D7F" w:rsidRDefault="00733E03" w14:paraId="4F781645" w14:textId="52DE578B">
      <w:pPr>
        <w:numPr>
          <w:ilvl w:val="0"/>
          <w:numId w:val="22"/>
        </w:numPr>
      </w:pPr>
      <w:r w:rsidRPr="0068479F">
        <w:t xml:space="preserve">Advocate for policies and resources that support systems, communities, organizations and professionals to ensure access to quality, culturally responsive </w:t>
      </w:r>
      <w:r w:rsidR="00AE25BD">
        <w:t xml:space="preserve">family </w:t>
      </w:r>
      <w:r w:rsidR="008E473D">
        <w:t>home visiting services and programs</w:t>
      </w:r>
      <w:r w:rsidRPr="0068479F">
        <w:t>.</w:t>
      </w:r>
    </w:p>
    <w:p w:rsidRPr="0068479F" w:rsidR="00733E03" w:rsidP="00C30D7F" w:rsidRDefault="00733E03" w14:paraId="4CFB2BD5" w14:textId="36D15C98">
      <w:pPr>
        <w:numPr>
          <w:ilvl w:val="0"/>
          <w:numId w:val="22"/>
        </w:numPr>
        <w:rPr>
          <w:i/>
        </w:rPr>
      </w:pPr>
      <w:r w:rsidRPr="0068479F">
        <w:t xml:space="preserve">Persuade the public, beneficiaries and stakeholders about the value of </w:t>
      </w:r>
      <w:r w:rsidR="00AE25BD">
        <w:t xml:space="preserve">family </w:t>
      </w:r>
      <w:r w:rsidR="008E473D">
        <w:t>home visiting services and programs</w:t>
      </w:r>
      <w:r w:rsidRPr="0068479F">
        <w:t xml:space="preserve"> in the development of </w:t>
      </w:r>
      <w:r w:rsidR="008E473D">
        <w:t>babies, young children and their families</w:t>
      </w:r>
      <w:r w:rsidRPr="0068479F">
        <w:t xml:space="preserve"> </w:t>
      </w:r>
      <w:proofErr w:type="gramStart"/>
      <w:r w:rsidRPr="0068479F">
        <w:t>in order to</w:t>
      </w:r>
      <w:proofErr w:type="gramEnd"/>
      <w:r w:rsidRPr="0068479F">
        <w:t xml:space="preserve"> promote individual and collective action.</w:t>
      </w:r>
    </w:p>
    <w:p w:rsidR="00733E03" w:rsidP="00C30D7F" w:rsidRDefault="00733E03" w14:paraId="5ACD7141" w14:textId="18D9F8AE">
      <w:pPr>
        <w:numPr>
          <w:ilvl w:val="0"/>
          <w:numId w:val="22"/>
        </w:numPr>
      </w:pPr>
      <w:r w:rsidRPr="0068479F">
        <w:t xml:space="preserve">Advocate for and enable systems to align support for practitioners, organizations and communities in the delivery of accessible, culturally responsive, quality </w:t>
      </w:r>
      <w:r w:rsidR="00AE25BD">
        <w:t xml:space="preserve">family </w:t>
      </w:r>
      <w:r w:rsidR="008E473D">
        <w:t>home visiting services</w:t>
      </w:r>
      <w:r w:rsidRPr="0068479F">
        <w:t>.</w:t>
      </w:r>
    </w:p>
    <w:p w:rsidRPr="00CA51C6" w:rsidR="00733E03" w:rsidP="59B46B0B" w:rsidRDefault="00733E03" w14:paraId="0A8273FB" w14:textId="3C17D113">
      <w:pPr>
        <w:numPr>
          <w:ilvl w:val="0"/>
          <w:numId w:val="22"/>
        </w:numPr>
        <w:rPr/>
      </w:pPr>
      <w:r w:rsidR="008E473D">
        <w:rPr/>
        <w:t>Identify</w:t>
      </w:r>
      <w:r w:rsidR="008E473D">
        <w:rPr/>
        <w:t xml:space="preserve"> or create opportunities to build </w:t>
      </w:r>
      <w:r w:rsidR="008E473D">
        <w:rPr/>
        <w:t>capacity</w:t>
      </w:r>
      <w:r w:rsidR="008E473D">
        <w:rPr/>
        <w:t xml:space="preserve"> of practitioners and/or programs to deliver high quality </w:t>
      </w:r>
      <w:r w:rsidR="00AE25BD">
        <w:rPr/>
        <w:t xml:space="preserve">family </w:t>
      </w:r>
      <w:r w:rsidR="008E473D">
        <w:rPr/>
        <w:t>home visiting services.</w:t>
      </w:r>
    </w:p>
    <w:p w:rsidR="59B46B0B" w:rsidP="59B46B0B" w:rsidRDefault="59B46B0B" w14:paraId="1E5EB65F" w14:textId="031104C3">
      <w:pPr>
        <w:pStyle w:val="Normal"/>
      </w:pPr>
    </w:p>
    <w:p w:rsidRPr="00F00B1F" w:rsidR="00733E03" w:rsidP="00107DBB" w:rsidRDefault="00733E03" w14:paraId="49A80A9F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C3AA6">
        <w:rPr>
          <w:b/>
          <w:sz w:val="28"/>
          <w:szCs w:val="28"/>
        </w:rPr>
        <w:t>Coalition</w:t>
      </w:r>
      <w:r w:rsidRPr="00F00B1F">
        <w:rPr>
          <w:b/>
          <w:sz w:val="28"/>
          <w:szCs w:val="28"/>
        </w:rPr>
        <w:t xml:space="preserve"> Functions</w:t>
      </w:r>
    </w:p>
    <w:p w:rsidR="00047074" w:rsidP="00C30D7F" w:rsidRDefault="00047074" w14:paraId="4EAC5692" w14:textId="330D5E64">
      <w:pPr>
        <w:numPr>
          <w:ilvl w:val="0"/>
          <w:numId w:val="23"/>
        </w:numPr>
        <w:rPr>
          <w:rStyle w:val="Strong"/>
          <w:b w:val="0"/>
        </w:rPr>
      </w:pPr>
      <w:r>
        <w:rPr>
          <w:rStyle w:val="Strong"/>
          <w:b w:val="0"/>
        </w:rPr>
        <w:t xml:space="preserve">Coordinates statewide and local efforts that support high-quality </w:t>
      </w:r>
      <w:r w:rsidR="00AE25BD">
        <w:rPr>
          <w:rStyle w:val="Strong"/>
          <w:b w:val="0"/>
        </w:rPr>
        <w:t xml:space="preserve">family </w:t>
      </w:r>
      <w:r>
        <w:rPr>
          <w:rStyle w:val="Strong"/>
          <w:b w:val="0"/>
        </w:rPr>
        <w:t>home visiting services and programs in Minnesota.</w:t>
      </w:r>
    </w:p>
    <w:p w:rsidRPr="00047074" w:rsidR="00047074" w:rsidP="00C30D7F" w:rsidRDefault="00047074" w14:paraId="4481EC97" w14:textId="22EAFDD1">
      <w:pPr>
        <w:numPr>
          <w:ilvl w:val="0"/>
          <w:numId w:val="23"/>
        </w:numPr>
        <w:rPr>
          <w:rStyle w:val="Strong"/>
          <w:b w:val="0"/>
        </w:rPr>
      </w:pPr>
      <w:r>
        <w:rPr>
          <w:rStyle w:val="Strong"/>
          <w:b w:val="0"/>
        </w:rPr>
        <w:t>Monitors</w:t>
      </w:r>
      <w:r w:rsidR="008E473D">
        <w:rPr>
          <w:rStyle w:val="Strong"/>
          <w:b w:val="0"/>
        </w:rPr>
        <w:t>, informs and educates Coalition</w:t>
      </w:r>
      <w:r>
        <w:rPr>
          <w:rStyle w:val="Strong"/>
          <w:b w:val="0"/>
        </w:rPr>
        <w:t xml:space="preserve"> partners, collaborators and stakeholders of current local, state and national issues and policy discussions related to </w:t>
      </w:r>
      <w:r w:rsidR="00AE25BD">
        <w:rPr>
          <w:rStyle w:val="Strong"/>
          <w:b w:val="0"/>
        </w:rPr>
        <w:t xml:space="preserve">family </w:t>
      </w:r>
      <w:r>
        <w:rPr>
          <w:rStyle w:val="Strong"/>
          <w:b w:val="0"/>
        </w:rPr>
        <w:t>home visiting services and programs.</w:t>
      </w:r>
    </w:p>
    <w:p w:rsidR="00733E03" w:rsidP="00C30D7F" w:rsidRDefault="00733E03" w14:paraId="475E369F" w14:textId="2C180C73">
      <w:pPr>
        <w:numPr>
          <w:ilvl w:val="0"/>
          <w:numId w:val="23"/>
        </w:numPr>
        <w:rPr>
          <w:rStyle w:val="Strong"/>
          <w:b w:val="0"/>
        </w:rPr>
      </w:pPr>
      <w:r w:rsidRPr="00CA51C6">
        <w:rPr>
          <w:rStyle w:val="Strong"/>
          <w:b w:val="0"/>
        </w:rPr>
        <w:t xml:space="preserve">Establishes and maintains a forum for state and local </w:t>
      </w:r>
      <w:r w:rsidR="00047074">
        <w:rPr>
          <w:rStyle w:val="Strong"/>
          <w:b w:val="0"/>
        </w:rPr>
        <w:t xml:space="preserve">Coalition </w:t>
      </w:r>
      <w:r w:rsidRPr="00CA51C6">
        <w:rPr>
          <w:rStyle w:val="Strong"/>
          <w:b w:val="0"/>
        </w:rPr>
        <w:t xml:space="preserve">partners, collaborators and stakeholders to discuss policy issues that expand, provide resources for and improve the quality </w:t>
      </w:r>
      <w:r w:rsidR="00AE25BD">
        <w:rPr>
          <w:rStyle w:val="Strong"/>
          <w:b w:val="0"/>
        </w:rPr>
        <w:t xml:space="preserve">family </w:t>
      </w:r>
      <w:r w:rsidR="00047074">
        <w:rPr>
          <w:rStyle w:val="Strong"/>
          <w:b w:val="0"/>
        </w:rPr>
        <w:t>home visiting services and program</w:t>
      </w:r>
      <w:r w:rsidRPr="00CA51C6">
        <w:rPr>
          <w:rStyle w:val="Strong"/>
          <w:b w:val="0"/>
        </w:rPr>
        <w:t xml:space="preserve"> in Minnesota</w:t>
      </w:r>
      <w:r w:rsidR="00047074">
        <w:rPr>
          <w:rStyle w:val="Strong"/>
          <w:b w:val="0"/>
        </w:rPr>
        <w:t>.</w:t>
      </w:r>
    </w:p>
    <w:p w:rsidRPr="00047074" w:rsidR="00047074" w:rsidP="00C30D7F" w:rsidRDefault="00047074" w14:paraId="04623C78" w14:textId="77777777">
      <w:pPr>
        <w:numPr>
          <w:ilvl w:val="0"/>
          <w:numId w:val="23"/>
        </w:numPr>
        <w:rPr>
          <w:rStyle w:val="Strong"/>
          <w:b w:val="0"/>
        </w:rPr>
      </w:pPr>
      <w:r w:rsidRPr="00047074">
        <w:rPr>
          <w:bCs/>
        </w:rPr>
        <w:t>Position, align and support Coalition goals within greater early childhood community</w:t>
      </w:r>
      <w:r>
        <w:rPr>
          <w:bCs/>
        </w:rPr>
        <w:t>.</w:t>
      </w:r>
    </w:p>
    <w:p w:rsidR="00733E03" w:rsidP="00C30D7F" w:rsidRDefault="00733E03" w14:paraId="47B67EBE" w14:textId="31A2633B">
      <w:pPr>
        <w:numPr>
          <w:ilvl w:val="0"/>
          <w:numId w:val="23"/>
        </w:numPr>
        <w:rPr>
          <w:rStyle w:val="Strong"/>
          <w:b w:val="0"/>
        </w:rPr>
      </w:pPr>
      <w:r>
        <w:rPr>
          <w:rStyle w:val="Strong"/>
          <w:b w:val="0"/>
        </w:rPr>
        <w:t xml:space="preserve">Serves as a communication hub on issues related to </w:t>
      </w:r>
      <w:r w:rsidR="00AE25BD">
        <w:rPr>
          <w:rStyle w:val="Strong"/>
          <w:b w:val="0"/>
        </w:rPr>
        <w:t xml:space="preserve">family </w:t>
      </w:r>
      <w:r w:rsidR="00047074">
        <w:rPr>
          <w:rStyle w:val="Strong"/>
          <w:b w:val="0"/>
        </w:rPr>
        <w:t>home visiting services and programs</w:t>
      </w:r>
      <w:r>
        <w:rPr>
          <w:rStyle w:val="Strong"/>
          <w:b w:val="0"/>
        </w:rPr>
        <w:t>, providing a listserv, e-newsletter and website to all partners, collaborators and stakeholders</w:t>
      </w:r>
      <w:r w:rsidR="00047074">
        <w:rPr>
          <w:rStyle w:val="Strong"/>
          <w:b w:val="0"/>
        </w:rPr>
        <w:t>.</w:t>
      </w:r>
    </w:p>
    <w:p w:rsidR="00733E03" w:rsidP="00C30D7F" w:rsidRDefault="00733E03" w14:paraId="3F290CE0" w14:textId="77777777">
      <w:pPr>
        <w:numPr>
          <w:ilvl w:val="0"/>
          <w:numId w:val="23"/>
        </w:numPr>
        <w:rPr>
          <w:rStyle w:val="Strong"/>
          <w:b w:val="0"/>
        </w:rPr>
      </w:pPr>
      <w:r>
        <w:rPr>
          <w:rStyle w:val="Strong"/>
          <w:b w:val="0"/>
        </w:rPr>
        <w:t xml:space="preserve">Connects and convenes </w:t>
      </w:r>
      <w:r w:rsidR="00047074">
        <w:rPr>
          <w:rStyle w:val="Strong"/>
          <w:b w:val="0"/>
        </w:rPr>
        <w:t xml:space="preserve">Coalition </w:t>
      </w:r>
      <w:r>
        <w:rPr>
          <w:rStyle w:val="Strong"/>
          <w:b w:val="0"/>
        </w:rPr>
        <w:t>partners, collaborators, and stakeholders around issues and concerns of common interest</w:t>
      </w:r>
      <w:r w:rsidR="00047074">
        <w:rPr>
          <w:rStyle w:val="Strong"/>
          <w:b w:val="0"/>
        </w:rPr>
        <w:t>.</w:t>
      </w:r>
    </w:p>
    <w:p w:rsidRPr="000854E0" w:rsidR="00733E03" w:rsidP="59B46B0B" w:rsidRDefault="00733E03" w14:paraId="77DC3F79" w14:textId="03C3137F">
      <w:pPr>
        <w:numPr>
          <w:ilvl w:val="0"/>
          <w:numId w:val="23"/>
        </w:numPr>
        <w:rPr>
          <w:rStyle w:val="Strong"/>
          <w:b w:val="0"/>
          <w:bCs w:val="0"/>
        </w:rPr>
      </w:pPr>
      <w:r w:rsidRPr="59B46B0B" w:rsidR="00733E03">
        <w:rPr>
          <w:rStyle w:val="Strong"/>
          <w:b w:val="0"/>
          <w:bCs w:val="0"/>
        </w:rPr>
        <w:t xml:space="preserve">Supports and </w:t>
      </w:r>
      <w:r w:rsidRPr="59B46B0B" w:rsidR="00733E03">
        <w:rPr>
          <w:rStyle w:val="Strong"/>
          <w:b w:val="0"/>
          <w:bCs w:val="0"/>
        </w:rPr>
        <w:t>disseminates</w:t>
      </w:r>
      <w:r w:rsidRPr="59B46B0B" w:rsidR="00733E03">
        <w:rPr>
          <w:rStyle w:val="Strong"/>
          <w:b w:val="0"/>
          <w:bCs w:val="0"/>
        </w:rPr>
        <w:t xml:space="preserve"> research on best practices</w:t>
      </w:r>
      <w:r w:rsidRPr="59B46B0B" w:rsidR="00047074">
        <w:rPr>
          <w:rStyle w:val="Strong"/>
          <w:b w:val="0"/>
          <w:bCs w:val="0"/>
        </w:rPr>
        <w:t>.</w:t>
      </w:r>
    </w:p>
    <w:p w:rsidR="59B46B0B" w:rsidP="59B46B0B" w:rsidRDefault="59B46B0B" w14:paraId="44A502E9" w14:textId="14B897ED">
      <w:pPr>
        <w:rPr>
          <w:rFonts w:eastAsia="SimSun"/>
        </w:rPr>
      </w:pPr>
    </w:p>
    <w:p w:rsidRPr="00F00B1F" w:rsidR="00733E03" w:rsidP="00A80F30" w:rsidRDefault="00733E03" w14:paraId="577BEB15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F00B1F">
        <w:rPr>
          <w:b/>
          <w:sz w:val="28"/>
          <w:szCs w:val="28"/>
        </w:rPr>
        <w:t xml:space="preserve">Process of Conducting </w:t>
      </w:r>
      <w:r w:rsidR="003A40A3">
        <w:rPr>
          <w:b/>
          <w:sz w:val="28"/>
          <w:szCs w:val="28"/>
        </w:rPr>
        <w:t>Coalition</w:t>
      </w:r>
      <w:r w:rsidRPr="00F00B1F">
        <w:rPr>
          <w:b/>
          <w:sz w:val="28"/>
          <w:szCs w:val="28"/>
        </w:rPr>
        <w:t xml:space="preserve"> Business</w:t>
      </w:r>
    </w:p>
    <w:p w:rsidR="003A40A3" w:rsidP="59B46B0B" w:rsidRDefault="003A40A3" w14:paraId="55F7F3F7" w14:textId="0B621208">
      <w:pPr>
        <w:rPr>
          <w:rFonts w:eastAsia="SimSun"/>
        </w:rPr>
      </w:pPr>
      <w:r w:rsidRPr="59B46B0B" w:rsidR="003A40A3">
        <w:rPr>
          <w:rFonts w:eastAsia="SimSun"/>
        </w:rPr>
        <w:t xml:space="preserve">The Minnesota Coalition for </w:t>
      </w:r>
      <w:r w:rsidRPr="59B46B0B" w:rsidR="00AE25BD">
        <w:rPr>
          <w:rFonts w:eastAsia="SimSun"/>
        </w:rPr>
        <w:t xml:space="preserve">Family </w:t>
      </w:r>
      <w:r w:rsidRPr="59B46B0B" w:rsidR="003A40A3">
        <w:rPr>
          <w:rFonts w:eastAsia="SimSun"/>
        </w:rPr>
        <w:t>Home Visiting</w:t>
      </w:r>
      <w:r w:rsidRPr="59B46B0B" w:rsidR="00733E03">
        <w:rPr>
          <w:rFonts w:eastAsia="SimSun"/>
        </w:rPr>
        <w:t xml:space="preserve"> </w:t>
      </w:r>
      <w:r w:rsidRPr="59B46B0B" w:rsidR="00733E03">
        <w:rPr>
          <w:rFonts w:eastAsia="SimSun"/>
        </w:rPr>
        <w:t xml:space="preserve">relies on </w:t>
      </w:r>
      <w:r w:rsidRPr="59B46B0B" w:rsidR="00D4494A">
        <w:rPr>
          <w:rFonts w:eastAsia="SimSun"/>
        </w:rPr>
        <w:t xml:space="preserve">its fiscal host </w:t>
      </w:r>
      <w:r w:rsidRPr="59B46B0B" w:rsidR="00733E03">
        <w:rPr>
          <w:rFonts w:eastAsia="SimSun"/>
        </w:rPr>
        <w:t xml:space="preserve">and the </w:t>
      </w:r>
      <w:r w:rsidRPr="59B46B0B" w:rsidR="003A40A3">
        <w:rPr>
          <w:rFonts w:eastAsia="SimSun"/>
        </w:rPr>
        <w:t>Coalition</w:t>
      </w:r>
      <w:r w:rsidRPr="59B46B0B" w:rsidR="00733E03">
        <w:rPr>
          <w:rFonts w:eastAsia="SimSun"/>
        </w:rPr>
        <w:t xml:space="preserve">’s partners, collaborators, </w:t>
      </w:r>
      <w:r w:rsidRPr="59B46B0B" w:rsidR="00733E03">
        <w:rPr>
          <w:rFonts w:eastAsia="SimSun"/>
        </w:rPr>
        <w:t>stakeholders</w:t>
      </w:r>
      <w:r w:rsidRPr="59B46B0B" w:rsidR="00733E03">
        <w:rPr>
          <w:rFonts w:eastAsia="SimSun"/>
        </w:rPr>
        <w:t xml:space="preserve"> and staff to </w:t>
      </w:r>
      <w:r w:rsidRPr="59B46B0B" w:rsidR="00733E03">
        <w:rPr>
          <w:rFonts w:eastAsia="SimSun"/>
        </w:rPr>
        <w:t>accomplish</w:t>
      </w:r>
      <w:r w:rsidRPr="59B46B0B" w:rsidR="00733E03">
        <w:rPr>
          <w:rFonts w:eastAsia="SimSun"/>
        </w:rPr>
        <w:t xml:space="preserve"> its collective work</w:t>
      </w:r>
      <w:r w:rsidRPr="59B46B0B" w:rsidR="00733E03">
        <w:rPr>
          <w:rFonts w:eastAsia="SimSun"/>
        </w:rPr>
        <w:t xml:space="preserve">.  </w:t>
      </w:r>
    </w:p>
    <w:p w:rsidRPr="00607B84" w:rsidR="00607B84" w:rsidP="00C30D7F" w:rsidRDefault="00607B84" w14:paraId="6307FB4C" w14:textId="544CE075">
      <w:pPr>
        <w:numPr>
          <w:ilvl w:val="0"/>
          <w:numId w:val="24"/>
        </w:numPr>
      </w:pPr>
      <w:r w:rsidRPr="00CC65FF">
        <w:rPr>
          <w:b/>
        </w:rPr>
        <w:t>Collaborators</w:t>
      </w:r>
      <w:r w:rsidR="00E90397">
        <w:t xml:space="preserve">, </w:t>
      </w:r>
      <w:r w:rsidRPr="00CC65FF">
        <w:t xml:space="preserve">of the Coalition include agencies and organizations </w:t>
      </w:r>
      <w:r w:rsidR="00617BC2">
        <w:t>who provide or support family home visiting services and</w:t>
      </w:r>
      <w:r w:rsidRPr="00CC65FF" w:rsidR="00617BC2">
        <w:t xml:space="preserve"> </w:t>
      </w:r>
      <w:r w:rsidRPr="00CC65FF">
        <w:t>participate in</w:t>
      </w:r>
      <w:r>
        <w:t xml:space="preserve"> the activities and initiatives of the Coalition, </w:t>
      </w:r>
      <w:r w:rsidR="001E6DDB">
        <w:t>including</w:t>
      </w:r>
      <w:r>
        <w:t xml:space="preserve"> receiving information from the Listserv to coming to events and meetings, to participating in Coalition sponsored events.</w:t>
      </w:r>
    </w:p>
    <w:p w:rsidRPr="00632A98" w:rsidR="00733E03" w:rsidP="00C30D7F" w:rsidRDefault="00733E03" w14:paraId="0EF5C0BB" w14:textId="2D55F7FE">
      <w:pPr>
        <w:numPr>
          <w:ilvl w:val="0"/>
          <w:numId w:val="24"/>
        </w:numPr>
      </w:pPr>
      <w:r w:rsidRPr="00632A98">
        <w:rPr>
          <w:b/>
        </w:rPr>
        <w:t>Partners</w:t>
      </w:r>
      <w:r w:rsidRPr="00632A98">
        <w:t xml:space="preserve"> </w:t>
      </w:r>
      <w:r>
        <w:t xml:space="preserve">provide monetary </w:t>
      </w:r>
      <w:r w:rsidRPr="00632A98">
        <w:t>support</w:t>
      </w:r>
      <w:r>
        <w:t xml:space="preserve"> for the collaborative work of the </w:t>
      </w:r>
      <w:r w:rsidR="003A40A3">
        <w:t>Coalition</w:t>
      </w:r>
      <w:r>
        <w:t xml:space="preserve"> and its efforts.</w:t>
      </w:r>
    </w:p>
    <w:p w:rsidR="00733E03" w:rsidP="00C30D7F" w:rsidRDefault="00733E03" w14:paraId="7572BBE3" w14:textId="1043CF62">
      <w:pPr>
        <w:numPr>
          <w:ilvl w:val="0"/>
          <w:numId w:val="24"/>
        </w:numPr>
        <w:rPr>
          <w:b w:val="0"/>
          <w:bCs w:val="0"/>
        </w:rPr>
      </w:pPr>
      <w:r w:rsidRPr="24910889" w:rsidR="00733E03">
        <w:rPr>
          <w:b w:val="1"/>
          <w:bCs w:val="1"/>
        </w:rPr>
        <w:t>Stakeholders</w:t>
      </w:r>
      <w:r w:rsidRPr="24910889" w:rsidR="00733E03">
        <w:rPr>
          <w:b w:val="1"/>
          <w:bCs w:val="1"/>
        </w:rPr>
        <w:t xml:space="preserve"> </w:t>
      </w:r>
      <w:r w:rsidR="00733E03">
        <w:rPr/>
        <w:t>include decision-makers</w:t>
      </w:r>
      <w:r w:rsidR="00733E03">
        <w:rPr/>
        <w:t>, champions</w:t>
      </w:r>
      <w:r w:rsidR="00733E03">
        <w:rPr/>
        <w:t xml:space="preserve"> and “influencers” who can affect the future of the </w:t>
      </w:r>
      <w:r w:rsidR="00733E03">
        <w:rPr>
          <w:b w:val="0"/>
          <w:bCs w:val="0"/>
        </w:rPr>
        <w:t xml:space="preserve">field and the </w:t>
      </w:r>
      <w:r w:rsidR="00D3560E">
        <w:rPr>
          <w:b w:val="0"/>
          <w:bCs w:val="0"/>
        </w:rPr>
        <w:t>Coalition</w:t>
      </w:r>
      <w:r w:rsidR="00733E03">
        <w:rPr>
          <w:b w:val="0"/>
          <w:bCs w:val="0"/>
        </w:rPr>
        <w:t>’s work</w:t>
      </w:r>
      <w:r w:rsidR="00CC65FF">
        <w:rPr>
          <w:b w:val="0"/>
          <w:bCs w:val="0"/>
        </w:rPr>
        <w:t xml:space="preserve">, which includes other </w:t>
      </w:r>
      <w:r w:rsidR="009816A7">
        <w:rPr>
          <w:b w:val="0"/>
          <w:bCs w:val="0"/>
        </w:rPr>
        <w:t>coalitions and networks</w:t>
      </w:r>
      <w:r w:rsidR="00CC65FF">
        <w:rPr>
          <w:b w:val="0"/>
          <w:bCs w:val="0"/>
        </w:rPr>
        <w:t xml:space="preserve"> </w:t>
      </w:r>
      <w:r w:rsidR="00CC65FF">
        <w:rPr>
          <w:b w:val="0"/>
          <w:bCs w:val="0"/>
        </w:rPr>
        <w:t>supporting like</w:t>
      </w:r>
      <w:r w:rsidR="00CC65FF">
        <w:rPr>
          <w:b w:val="0"/>
          <w:bCs w:val="0"/>
        </w:rPr>
        <w:t xml:space="preserve"> goals</w:t>
      </w:r>
      <w:r w:rsidR="00733E03">
        <w:rPr>
          <w:b w:val="0"/>
          <w:bCs w:val="0"/>
        </w:rPr>
        <w:t>.</w:t>
      </w:r>
    </w:p>
    <w:p w:rsidRPr="00F00B1F" w:rsidR="00733E03" w:rsidP="24910889" w:rsidRDefault="00733E03" w14:paraId="2766E56C" w14:textId="38110EC9">
      <w:pPr>
        <w:numPr>
          <w:ilvl w:val="0"/>
          <w:numId w:val="24"/>
        </w:numPr>
        <w:rPr>
          <w:b w:val="0"/>
          <w:bCs w:val="0"/>
          <w:sz w:val="28"/>
          <w:szCs w:val="28"/>
        </w:rPr>
      </w:pPr>
      <w:r w:rsidRPr="59B46B0B" w:rsidR="00D4494A">
        <w:rPr>
          <w:b w:val="1"/>
          <w:bCs w:val="1"/>
        </w:rPr>
        <w:t>Fiscal Host</w:t>
      </w:r>
      <w:r w:rsidRPr="59B46B0B" w:rsidR="00D4494A">
        <w:rPr>
          <w:b w:val="1"/>
          <w:bCs w:val="1"/>
        </w:rPr>
        <w:t xml:space="preserve"> </w:t>
      </w:r>
      <w:r w:rsidR="00607B84">
        <w:rPr>
          <w:b w:val="0"/>
          <w:bCs w:val="0"/>
        </w:rPr>
        <w:t xml:space="preserve">provides the </w:t>
      </w:r>
      <w:r w:rsidR="00607B84">
        <w:rPr>
          <w:b w:val="0"/>
          <w:bCs w:val="0"/>
        </w:rPr>
        <w:t xml:space="preserve">fiscal home, </w:t>
      </w:r>
      <w:r w:rsidR="00607B84">
        <w:rPr>
          <w:b w:val="0"/>
          <w:bCs w:val="0"/>
        </w:rPr>
        <w:t>staff</w:t>
      </w:r>
      <w:r w:rsidR="00607B84">
        <w:rPr>
          <w:b w:val="0"/>
          <w:bCs w:val="0"/>
        </w:rPr>
        <w:t xml:space="preserve"> </w:t>
      </w:r>
      <w:r w:rsidR="00607B84">
        <w:rPr>
          <w:b w:val="0"/>
          <w:bCs w:val="0"/>
        </w:rPr>
        <w:t xml:space="preserve">and consultants </w:t>
      </w:r>
      <w:r w:rsidR="00607B84">
        <w:rPr>
          <w:b w:val="0"/>
          <w:bCs w:val="0"/>
        </w:rPr>
        <w:t xml:space="preserve">for the </w:t>
      </w:r>
      <w:r w:rsidR="00607B84">
        <w:rPr>
          <w:b w:val="0"/>
          <w:bCs w:val="0"/>
        </w:rPr>
        <w:t>Coalition</w:t>
      </w:r>
      <w:r w:rsidR="00607B84">
        <w:rPr>
          <w:b w:val="0"/>
          <w:bCs w:val="0"/>
        </w:rPr>
        <w:t>.</w:t>
      </w:r>
      <w:r w:rsidR="00607B84">
        <w:rPr>
          <w:b w:val="0"/>
          <w:bCs w:val="0"/>
        </w:rPr>
        <w:t xml:space="preserve"> </w:t>
      </w:r>
      <w:r w:rsidR="00607B84">
        <w:rPr>
          <w:b w:val="0"/>
          <w:bCs w:val="0"/>
        </w:rPr>
        <w:t>Staff</w:t>
      </w:r>
      <w:r w:rsidR="00607B84">
        <w:rPr>
          <w:b w:val="0"/>
          <w:bCs w:val="0"/>
        </w:rPr>
        <w:t xml:space="preserve"> </w:t>
      </w:r>
      <w:r w:rsidR="00607B84">
        <w:rPr>
          <w:b w:val="0"/>
          <w:bCs w:val="0"/>
        </w:rPr>
        <w:t xml:space="preserve">and consultants </w:t>
      </w:r>
      <w:r w:rsidR="00607B84">
        <w:rPr>
          <w:b w:val="0"/>
          <w:bCs w:val="0"/>
        </w:rPr>
        <w:t xml:space="preserve">manage, </w:t>
      </w:r>
      <w:r w:rsidR="00607B84">
        <w:rPr>
          <w:b w:val="0"/>
          <w:bCs w:val="0"/>
        </w:rPr>
        <w:t>facilitate</w:t>
      </w:r>
      <w:r w:rsidR="00607B84">
        <w:rPr>
          <w:b w:val="0"/>
          <w:bCs w:val="0"/>
        </w:rPr>
        <w:t xml:space="preserve"> and l</w:t>
      </w:r>
      <w:r w:rsidR="00607B84">
        <w:rPr>
          <w:b w:val="0"/>
          <w:bCs w:val="0"/>
        </w:rPr>
        <w:t>ead the collective work of the Coalition</w:t>
      </w:r>
      <w:r w:rsidR="00607B84">
        <w:rPr>
          <w:b w:val="0"/>
          <w:bCs w:val="0"/>
        </w:rPr>
        <w:t>.</w:t>
      </w:r>
    </w:p>
    <w:p w:rsidR="59B46B0B" w:rsidP="59B46B0B" w:rsidRDefault="59B46B0B" w14:paraId="3A5EA40A" w14:textId="00AC0695">
      <w:pPr>
        <w:ind w:left="720"/>
        <w:rPr>
          <w:b w:val="0"/>
          <w:bCs w:val="0"/>
          <w:sz w:val="28"/>
          <w:szCs w:val="28"/>
        </w:rPr>
      </w:pPr>
    </w:p>
    <w:p w:rsidR="41B579D9" w:rsidRDefault="41B579D9" w14:paraId="13430BED" w14:textId="1379D93A">
      <w:r>
        <w:br w:type="page"/>
      </w:r>
    </w:p>
    <w:p w:rsidRPr="00F00B1F" w:rsidR="00733E03" w:rsidP="24910889" w:rsidRDefault="00733E03" w14:paraId="3766C266" w14:textId="7D3BA5E5">
      <w:pPr>
        <w:ind w:left="0"/>
        <w:rPr>
          <w:b w:val="1"/>
          <w:bCs w:val="1"/>
          <w:sz w:val="28"/>
          <w:szCs w:val="28"/>
        </w:rPr>
      </w:pPr>
      <w:r w:rsidRPr="24910889" w:rsidR="00733E03">
        <w:rPr>
          <w:b w:val="1"/>
          <w:bCs w:val="1"/>
          <w:sz w:val="28"/>
          <w:szCs w:val="28"/>
        </w:rPr>
        <w:t xml:space="preserve">8. </w:t>
      </w:r>
      <w:r w:rsidRPr="24910889" w:rsidR="00A96AE1">
        <w:rPr>
          <w:b w:val="1"/>
          <w:bCs w:val="1"/>
          <w:sz w:val="28"/>
          <w:szCs w:val="28"/>
        </w:rPr>
        <w:t>Coalition</w:t>
      </w:r>
      <w:r w:rsidRPr="24910889" w:rsidR="00733E03">
        <w:rPr>
          <w:b w:val="1"/>
          <w:bCs w:val="1"/>
          <w:sz w:val="28"/>
          <w:szCs w:val="28"/>
        </w:rPr>
        <w:t xml:space="preserve"> Structure</w:t>
      </w:r>
    </w:p>
    <w:p w:rsidR="00733E03" w:rsidP="00107DBB" w:rsidRDefault="008E473D" w14:paraId="7C3C8A9C" w14:textId="6C54D4F6">
      <w:pPr>
        <w:rPr>
          <w:rFonts w:eastAsia="SimSun"/>
        </w:rPr>
      </w:pPr>
      <w:r>
        <w:rPr>
          <w:rFonts w:eastAsia="SimSun"/>
        </w:rPr>
        <w:t>The following</w:t>
      </w:r>
      <w:r w:rsidR="00733E03">
        <w:rPr>
          <w:rFonts w:eastAsia="SimSun"/>
        </w:rPr>
        <w:t xml:space="preserve"> structure for the </w:t>
      </w:r>
      <w:r>
        <w:rPr>
          <w:rFonts w:eastAsia="SimSun"/>
        </w:rPr>
        <w:t>Coalition</w:t>
      </w:r>
      <w:r w:rsidR="00733E03">
        <w:rPr>
          <w:rFonts w:eastAsia="SimSun"/>
        </w:rPr>
        <w:t xml:space="preserve"> ensures voice and influence in setting strategic direction</w:t>
      </w:r>
      <w:r w:rsidR="004C49C0">
        <w:rPr>
          <w:rFonts w:eastAsia="SimSun"/>
        </w:rPr>
        <w:t>s</w:t>
      </w:r>
      <w:r w:rsidR="00733E03">
        <w:rPr>
          <w:rFonts w:eastAsia="SimSun"/>
        </w:rPr>
        <w:t xml:space="preserve"> of the field. </w:t>
      </w:r>
    </w:p>
    <w:p w:rsidRPr="000854E0" w:rsidR="00733E03" w:rsidP="00107DBB" w:rsidRDefault="004978A4" w14:paraId="0DFEE082" w14:textId="6253FCEB">
      <w:pPr>
        <w:rPr>
          <w:rFonts w:eastAsia="SimSun"/>
        </w:rPr>
      </w:pPr>
      <w:r>
        <w:rPr>
          <w:rFonts w:eastAsia="SimSun"/>
        </w:rPr>
        <w:t xml:space="preserve">Minnesota Coalition for </w:t>
      </w:r>
      <w:r w:rsidR="00AE25BD">
        <w:rPr>
          <w:rFonts w:eastAsia="SimSun"/>
        </w:rPr>
        <w:t xml:space="preserve">Family </w:t>
      </w:r>
      <w:r>
        <w:rPr>
          <w:rFonts w:eastAsia="SimSun"/>
        </w:rPr>
        <w:t>Home Visiting</w:t>
      </w:r>
      <w:r w:rsidRPr="000854E0" w:rsidR="00733E03">
        <w:rPr>
          <w:rFonts w:eastAsia="SimSun"/>
        </w:rPr>
        <w:t xml:space="preserve"> shall </w:t>
      </w:r>
      <w:r w:rsidR="00733E03">
        <w:rPr>
          <w:rFonts w:eastAsia="SimSun"/>
        </w:rPr>
        <w:t>include the</w:t>
      </w:r>
      <w:r w:rsidRPr="000854E0" w:rsidR="00733E03">
        <w:rPr>
          <w:rFonts w:eastAsia="SimSun"/>
        </w:rPr>
        <w:t xml:space="preserve"> following </w:t>
      </w:r>
      <w:r w:rsidR="00733E03">
        <w:rPr>
          <w:rFonts w:eastAsia="SimSun"/>
        </w:rPr>
        <w:t xml:space="preserve">structural </w:t>
      </w:r>
      <w:r w:rsidRPr="000854E0" w:rsidR="00733E03">
        <w:rPr>
          <w:rFonts w:eastAsia="SimSun"/>
        </w:rPr>
        <w:t>components:</w:t>
      </w:r>
    </w:p>
    <w:p w:rsidR="00733E03" w:rsidP="00C30D7F" w:rsidRDefault="00733E03" w14:paraId="05F78258" w14:textId="6A852930">
      <w:pPr>
        <w:pStyle w:val="ListParagraph"/>
        <w:numPr>
          <w:ilvl w:val="0"/>
          <w:numId w:val="25"/>
        </w:numPr>
      </w:pPr>
      <w:r w:rsidRPr="004C49C0">
        <w:rPr>
          <w:b/>
        </w:rPr>
        <w:t>Executive Team</w:t>
      </w:r>
      <w:r>
        <w:t xml:space="preserve"> shall be the primary leadership body of the alliance</w:t>
      </w:r>
      <w:r w:rsidR="00607B84">
        <w:t xml:space="preserve"> </w:t>
      </w:r>
      <w:r w:rsidRPr="00607B84" w:rsidR="00607B84">
        <w:t>and provide input and feedback on strategic direction for the collaborative work of the Coalition</w:t>
      </w:r>
      <w:r w:rsidRPr="00607B84">
        <w:t>.</w:t>
      </w:r>
      <w:r>
        <w:t xml:space="preserve">  </w:t>
      </w:r>
    </w:p>
    <w:p w:rsidRPr="00607B84" w:rsidR="00607B84" w:rsidP="00C30D7F" w:rsidRDefault="00607B84" w14:paraId="118A0483" w14:textId="656004A6">
      <w:pPr>
        <w:pStyle w:val="ListParagraph"/>
        <w:numPr>
          <w:ilvl w:val="0"/>
          <w:numId w:val="25"/>
        </w:numPr>
      </w:pPr>
      <w:r w:rsidRPr="004C49C0">
        <w:rPr>
          <w:b/>
        </w:rPr>
        <w:t>Coalition Staff and Consultants</w:t>
      </w:r>
      <w:r w:rsidRPr="00BD4FB4">
        <w:t xml:space="preserve"> conduct Coalition </w:t>
      </w:r>
      <w:r w:rsidRPr="00BD4FB4" w:rsidR="0082745C">
        <w:t xml:space="preserve">work </w:t>
      </w:r>
      <w:r w:rsidRPr="00BD4FB4">
        <w:t>o</w:t>
      </w:r>
      <w:r w:rsidRPr="00BD4FB4" w:rsidR="0082745C">
        <w:t>n</w:t>
      </w:r>
      <w:r w:rsidRPr="00BD4FB4">
        <w:t xml:space="preserve"> behalf of the Collaborators, Partners, Stakeholders and fiscal host.</w:t>
      </w:r>
    </w:p>
    <w:p w:rsidRPr="00FE33E9" w:rsidR="00733E03" w:rsidP="00C30D7F" w:rsidRDefault="00D3560E" w14:paraId="03501668" w14:textId="77777777">
      <w:pPr>
        <w:pStyle w:val="ListParagraph"/>
        <w:numPr>
          <w:ilvl w:val="0"/>
          <w:numId w:val="25"/>
        </w:numPr>
      </w:pPr>
      <w:r w:rsidRPr="004C49C0">
        <w:rPr>
          <w:b/>
        </w:rPr>
        <w:t>Coalition Co-</w:t>
      </w:r>
      <w:r w:rsidRPr="004C49C0" w:rsidR="00733E03">
        <w:rPr>
          <w:b/>
        </w:rPr>
        <w:t>Chair</w:t>
      </w:r>
      <w:r w:rsidRPr="004C49C0">
        <w:rPr>
          <w:b/>
        </w:rPr>
        <w:t>s</w:t>
      </w:r>
      <w:r w:rsidR="00733E03">
        <w:t xml:space="preserve"> provides external leadership for collaborative work of </w:t>
      </w:r>
      <w:r w:rsidR="008E473D">
        <w:t xml:space="preserve">the </w:t>
      </w:r>
      <w:r>
        <w:t>Coalition</w:t>
      </w:r>
      <w:r w:rsidR="00733E03">
        <w:t>.</w:t>
      </w:r>
    </w:p>
    <w:p w:rsidR="00733E03" w:rsidP="00C30D7F" w:rsidRDefault="00733E03" w14:paraId="49ABF3A9" w14:textId="77777777">
      <w:pPr>
        <w:pStyle w:val="ListParagraph"/>
        <w:numPr>
          <w:ilvl w:val="0"/>
          <w:numId w:val="25"/>
        </w:numPr>
      </w:pPr>
      <w:r w:rsidRPr="004C49C0">
        <w:rPr>
          <w:b/>
        </w:rPr>
        <w:t>Committees, Taskforces and Initiatives</w:t>
      </w:r>
      <w:r>
        <w:t xml:space="preserve"> shall carry out their charge and are composed of </w:t>
      </w:r>
      <w:r w:rsidR="00D3560E">
        <w:t>Coalition</w:t>
      </w:r>
      <w:r>
        <w:t xml:space="preserve"> partners, collaborators and stakeholders.</w:t>
      </w:r>
    </w:p>
    <w:p w:rsidR="00733E03" w:rsidP="007656D7" w:rsidRDefault="00733E03" w14:paraId="64AF82C5" w14:textId="77777777"/>
    <w:p w:rsidRPr="005005B2" w:rsidR="00733E03" w:rsidP="00FE33E9" w:rsidRDefault="00733E03" w14:paraId="3C389A61" w14:textId="77777777">
      <w:pPr>
        <w:ind w:right="-540"/>
        <w:rPr>
          <w:b/>
        </w:rPr>
      </w:pPr>
      <w:r w:rsidRPr="005005B2">
        <w:rPr>
          <w:b/>
        </w:rPr>
        <w:t>8.1. Executive Team</w:t>
      </w:r>
    </w:p>
    <w:p w:rsidR="00733E03" w:rsidP="00FE33E9" w:rsidRDefault="00733E03" w14:paraId="7DB2281B" w14:textId="23047684">
      <w:r w:rsidRPr="59B46B0B" w:rsidR="00733E03">
        <w:rPr>
          <w:rFonts w:eastAsia="SimSun"/>
        </w:rPr>
        <w:t xml:space="preserve">The </w:t>
      </w:r>
      <w:r w:rsidR="00733E03">
        <w:rPr/>
        <w:t xml:space="preserve">Executive Team is the primary leadership body of the </w:t>
      </w:r>
      <w:r w:rsidR="00D3560E">
        <w:rPr/>
        <w:t>Coalition</w:t>
      </w:r>
      <w:r w:rsidR="00607B84">
        <w:rPr/>
        <w:t xml:space="preserve"> who provides input and feedback on strategic direction for the collaborative work of the Coalition</w:t>
      </w:r>
      <w:r w:rsidR="00733E03">
        <w:rPr/>
        <w:t>.</w:t>
      </w:r>
      <w:r w:rsidR="00733E03">
        <w:rPr/>
        <w:t xml:space="preserve">  </w:t>
      </w:r>
      <w:r w:rsidR="00733E03">
        <w:rPr/>
        <w:t xml:space="preserve"> </w:t>
      </w:r>
    </w:p>
    <w:p w:rsidR="59B46B0B" w:rsidRDefault="59B46B0B" w14:paraId="3F95D198" w14:textId="38762160"/>
    <w:p w:rsidR="00733E03" w:rsidP="00040B38" w:rsidRDefault="00733E03" w14:paraId="36B98D45" w14:textId="77777777">
      <w:pPr>
        <w:ind w:left="360"/>
        <w:rPr>
          <w:b/>
        </w:rPr>
      </w:pPr>
      <w:r>
        <w:rPr>
          <w:b/>
        </w:rPr>
        <w:t>8.1.1. Responsibilities of the Executive Team</w:t>
      </w:r>
    </w:p>
    <w:p w:rsidR="00925D92" w:rsidP="00C30D7F" w:rsidRDefault="00925D92" w14:paraId="44A36BED" w14:textId="77777777">
      <w:pPr>
        <w:numPr>
          <w:ilvl w:val="0"/>
          <w:numId w:val="26"/>
        </w:numPr>
      </w:pPr>
      <w:r>
        <w:t>Carry out the mission and vision of the Coalition; advise on the Coalition’s structure and policies as it relates to our shared work.</w:t>
      </w:r>
    </w:p>
    <w:p w:rsidRPr="00BD4FB4" w:rsidR="005971BE" w:rsidP="00C30D7F" w:rsidRDefault="00925D92" w14:paraId="15B65AB6" w14:textId="77777777">
      <w:pPr>
        <w:numPr>
          <w:ilvl w:val="0"/>
          <w:numId w:val="26"/>
        </w:numPr>
      </w:pPr>
      <w:r w:rsidRPr="00BD4FB4">
        <w:t>Develop and implement a strategic plan to guide the work of the Coalition.</w:t>
      </w:r>
    </w:p>
    <w:p w:rsidRPr="00BD4FB4" w:rsidR="00F24579" w:rsidP="00C30D7F" w:rsidRDefault="005123B5" w14:paraId="6DAA9B7F" w14:textId="4FB02EF8">
      <w:pPr>
        <w:numPr>
          <w:ilvl w:val="0"/>
          <w:numId w:val="26"/>
        </w:numPr>
      </w:pPr>
      <w:r w:rsidRPr="00BD4FB4">
        <w:t xml:space="preserve">Support </w:t>
      </w:r>
      <w:r w:rsidRPr="00BD4FB4" w:rsidR="00A56D42">
        <w:t xml:space="preserve">and/or lead </w:t>
      </w:r>
      <w:r w:rsidRPr="00BD4FB4">
        <w:t>the operations of the Coalition</w:t>
      </w:r>
    </w:p>
    <w:p w:rsidRPr="00BD4FB4" w:rsidR="00F24579" w:rsidP="00C30D7F" w:rsidRDefault="00F24579" w14:paraId="65A7F786" w14:textId="77777777">
      <w:pPr>
        <w:numPr>
          <w:ilvl w:val="0"/>
          <w:numId w:val="26"/>
        </w:numPr>
      </w:pPr>
      <w:r w:rsidRPr="00BD4FB4">
        <w:t>Recruit committee and task force members as needed.</w:t>
      </w:r>
    </w:p>
    <w:p w:rsidRPr="00BD4FB4" w:rsidR="00F24579" w:rsidP="00C30D7F" w:rsidRDefault="00F24579" w14:paraId="705DA06A" w14:textId="51B17937">
      <w:pPr>
        <w:numPr>
          <w:ilvl w:val="0"/>
          <w:numId w:val="26"/>
        </w:numPr>
      </w:pPr>
      <w:r w:rsidRPr="00BD4FB4">
        <w:t>Assist in the recruitment of new collaborators, partners and stakeholders.</w:t>
      </w:r>
    </w:p>
    <w:p w:rsidR="005971BE" w:rsidP="00C30D7F" w:rsidRDefault="005971BE" w14:paraId="28790357" w14:textId="2F72778B">
      <w:pPr>
        <w:numPr>
          <w:ilvl w:val="0"/>
          <w:numId w:val="26"/>
        </w:numPr>
      </w:pPr>
      <w:r>
        <w:t xml:space="preserve">Provide recommendations to the </w:t>
      </w:r>
      <w:proofErr w:type="gramStart"/>
      <w:r>
        <w:t>Coordinator</w:t>
      </w:r>
      <w:proofErr w:type="gramEnd"/>
      <w:r>
        <w:t>, consultants and staff on Coalition purpose, objectives and functions.</w:t>
      </w:r>
    </w:p>
    <w:p w:rsidR="00925D92" w:rsidP="00C30D7F" w:rsidRDefault="005971BE" w14:paraId="08771985" w14:textId="098BADC8">
      <w:pPr>
        <w:numPr>
          <w:ilvl w:val="0"/>
          <w:numId w:val="26"/>
        </w:numPr>
      </w:pPr>
      <w:r>
        <w:t>Provide</w:t>
      </w:r>
      <w:r w:rsidRPr="00607B84">
        <w:t xml:space="preserve"> direction to the Committees, Taskforces and Initiatives of the Coalition as well as the full Coalition on the work and functions of the Coalition</w:t>
      </w:r>
      <w:r>
        <w:t>; and e</w:t>
      </w:r>
      <w:r w:rsidR="00925D92">
        <w:t>stablish new committee</w:t>
      </w:r>
      <w:r w:rsidR="00925D92">
        <w:t xml:space="preserve">s and </w:t>
      </w:r>
      <w:r w:rsidR="00925D92">
        <w:t>task forces as needed.</w:t>
      </w:r>
    </w:p>
    <w:p w:rsidR="00925D92" w:rsidP="00C30D7F" w:rsidRDefault="00925D92" w14:paraId="5C1AB13F" w14:textId="4B1ABCC1">
      <w:pPr>
        <w:numPr>
          <w:ilvl w:val="0"/>
          <w:numId w:val="26"/>
        </w:numPr>
      </w:pPr>
      <w:r>
        <w:t xml:space="preserve">Determine the Coalition’s positions and activities regarding </w:t>
      </w:r>
      <w:r w:rsidR="00AE25BD">
        <w:t xml:space="preserve">family </w:t>
      </w:r>
      <w:r>
        <w:t>home visiting services and programs; inform Coalition collaborators and stakeholders.</w:t>
      </w:r>
    </w:p>
    <w:p w:rsidR="00262DEB" w:rsidP="00C30D7F" w:rsidRDefault="00262DEB" w14:paraId="5D4C863B" w14:textId="7B6BB2E2">
      <w:pPr>
        <w:numPr>
          <w:ilvl w:val="0"/>
          <w:numId w:val="26"/>
        </w:numPr>
      </w:pPr>
      <w:r>
        <w:t>Vote on nominations for new Executive Team members.</w:t>
      </w:r>
    </w:p>
    <w:p w:rsidR="00925D92" w:rsidP="00C30D7F" w:rsidRDefault="00925D92" w14:paraId="070EA4FE" w14:textId="5BC67321">
      <w:pPr>
        <w:numPr>
          <w:ilvl w:val="0"/>
          <w:numId w:val="26"/>
        </w:numPr>
      </w:pPr>
      <w:r>
        <w:t>Serve on/provide liaison to at least one committee and initiative annually.</w:t>
      </w:r>
    </w:p>
    <w:p w:rsidR="00925D92" w:rsidP="00C30D7F" w:rsidRDefault="00925D92" w14:paraId="57DC555A" w14:textId="211B63D6">
      <w:pPr>
        <w:numPr>
          <w:ilvl w:val="0"/>
          <w:numId w:val="26"/>
        </w:numPr>
      </w:pPr>
      <w:r>
        <w:t xml:space="preserve">Promote Minnesota Coalition for </w:t>
      </w:r>
      <w:r w:rsidR="00AE25BD">
        <w:t xml:space="preserve">Family </w:t>
      </w:r>
      <w:r>
        <w:t>Home Visiting</w:t>
      </w:r>
      <w:r w:rsidR="00807F99">
        <w:t xml:space="preserve">, </w:t>
      </w:r>
      <w:r>
        <w:t>seek to expand involvement in the Coalition.</w:t>
      </w:r>
    </w:p>
    <w:p w:rsidR="00925D92" w:rsidP="00C30D7F" w:rsidRDefault="00925D92" w14:paraId="3AC33690" w14:textId="7FFA4D87">
      <w:pPr>
        <w:numPr>
          <w:ilvl w:val="0"/>
          <w:numId w:val="26"/>
        </w:numPr>
      </w:pPr>
      <w:r>
        <w:t xml:space="preserve">Communicate concerns, issues and ideas to/from coalition collaborators to/from the </w:t>
      </w:r>
      <w:r w:rsidR="005971BE">
        <w:t>Executive</w:t>
      </w:r>
      <w:r>
        <w:t xml:space="preserve"> Team</w:t>
      </w:r>
      <w:r w:rsidR="005971BE">
        <w:t xml:space="preserve"> and Coalition Staff and Consultants</w:t>
      </w:r>
      <w:r>
        <w:t>.</w:t>
      </w:r>
    </w:p>
    <w:p w:rsidRPr="00925D92" w:rsidR="00925D92" w:rsidP="00C30D7F" w:rsidRDefault="00925D92" w14:paraId="6E10F61F" w14:textId="08B98902">
      <w:pPr>
        <w:numPr>
          <w:ilvl w:val="0"/>
          <w:numId w:val="26"/>
        </w:numPr>
      </w:pPr>
      <w:r w:rsidRPr="00BD4FB4">
        <w:t xml:space="preserve">Attend Executive Team meetings </w:t>
      </w:r>
      <w:r w:rsidRPr="00BD4FB4" w:rsidR="002B655C">
        <w:t xml:space="preserve">and Quarterly Coalition Meetings </w:t>
      </w:r>
      <w:r w:rsidRPr="00BD4FB4">
        <w:t>with at least 75% attendance</w:t>
      </w:r>
      <w:r w:rsidRPr="00BD4FB4" w:rsidR="005005B2">
        <w:t xml:space="preserve"> per fiscal year</w:t>
      </w:r>
      <w:r w:rsidRPr="00BD4FB4">
        <w:t>.</w:t>
      </w:r>
      <w:r w:rsidRPr="00925D92">
        <w:t xml:space="preserve"> </w:t>
      </w:r>
    </w:p>
    <w:p w:rsidR="4969A684" w:rsidP="24910889" w:rsidRDefault="4969A684" w14:paraId="476E01C3" w14:textId="28441FD9">
      <w:pPr>
        <w:pStyle w:val="Normal"/>
        <w:ind/>
      </w:pPr>
    </w:p>
    <w:p w:rsidR="4969A684" w:rsidP="4969A684" w:rsidRDefault="4969A684" w14:paraId="46D4D5FE" w14:textId="595551E6">
      <w:pPr>
        <w:ind w:firstLine="360"/>
        <w:rPr>
          <w:b w:val="1"/>
          <w:bCs w:val="1"/>
        </w:rPr>
      </w:pPr>
    </w:p>
    <w:p w:rsidR="4969A684" w:rsidP="4969A684" w:rsidRDefault="4969A684" w14:paraId="55CD2C84" w14:textId="1EC5240E">
      <w:pPr>
        <w:ind w:firstLine="360"/>
        <w:rPr>
          <w:b w:val="1"/>
          <w:bCs w:val="1"/>
        </w:rPr>
      </w:pPr>
    </w:p>
    <w:p w:rsidR="4969A684" w:rsidP="4969A684" w:rsidRDefault="4969A684" w14:paraId="4FEF2CD5" w14:textId="0386414E">
      <w:pPr>
        <w:ind w:firstLine="360"/>
        <w:rPr>
          <w:b w:val="1"/>
          <w:bCs w:val="1"/>
        </w:rPr>
      </w:pPr>
    </w:p>
    <w:p w:rsidR="24910889" w:rsidP="24910889" w:rsidRDefault="24910889" w14:paraId="7BEF9539" w14:textId="4A126683">
      <w:pPr>
        <w:ind w:firstLine="360"/>
        <w:rPr>
          <w:b w:val="1"/>
          <w:bCs w:val="1"/>
        </w:rPr>
      </w:pPr>
    </w:p>
    <w:p w:rsidR="41B579D9" w:rsidRDefault="41B579D9" w14:paraId="796B0112" w14:textId="6DDCCF59">
      <w:r>
        <w:br w:type="page"/>
      </w:r>
    </w:p>
    <w:p w:rsidR="00733E03" w:rsidP="00F6329A" w:rsidRDefault="00733E03" w14:paraId="18DEA19F" w14:textId="54CE8FA9">
      <w:pPr>
        <w:ind w:firstLine="360"/>
        <w:rPr>
          <w:b/>
        </w:rPr>
      </w:pPr>
      <w:r>
        <w:rPr>
          <w:b/>
        </w:rPr>
        <w:t>8.1.2. Membership</w:t>
      </w:r>
      <w:r w:rsidR="00E90397">
        <w:rPr>
          <w:b/>
        </w:rPr>
        <w:t xml:space="preserve"> </w:t>
      </w:r>
    </w:p>
    <w:p w:rsidR="00925D92" w:rsidP="59B46B0B" w:rsidRDefault="00925D92" w14:paraId="742CEB6A" w14:textId="2F578B7A">
      <w:pPr>
        <w:ind w:left="360"/>
      </w:pPr>
      <w:r w:rsidR="00925D92">
        <w:rPr/>
        <w:t xml:space="preserve">The </w:t>
      </w:r>
      <w:r w:rsidR="002822F6">
        <w:rPr/>
        <w:t>Executive</w:t>
      </w:r>
      <w:r w:rsidR="00925D92">
        <w:rPr/>
        <w:t xml:space="preserve"> Team includes at least 8, but no more than 1</w:t>
      </w:r>
      <w:r w:rsidR="005005B2">
        <w:rPr/>
        <w:t>2</w:t>
      </w:r>
      <w:r w:rsidR="00925D92">
        <w:rPr/>
        <w:t xml:space="preserve"> Coalition staff and consultants, collaborators, </w:t>
      </w:r>
      <w:r w:rsidR="00925D92">
        <w:rPr/>
        <w:t>partners</w:t>
      </w:r>
      <w:r w:rsidR="00925D92">
        <w:rPr/>
        <w:t xml:space="preserve"> and stakeholders</w:t>
      </w:r>
      <w:r w:rsidR="005B2CF1">
        <w:rPr/>
        <w:t xml:space="preserve"> </w:t>
      </w:r>
      <w:r w:rsidR="005B2CF1">
        <w:rPr/>
        <w:t>representing</w:t>
      </w:r>
      <w:r w:rsidR="005B2CF1">
        <w:rPr/>
        <w:t xml:space="preserve"> diverse perspectives</w:t>
      </w:r>
      <w:r w:rsidR="00925D92">
        <w:rPr/>
        <w:t xml:space="preserve">. These individuals are in positions within their organizations to </w:t>
      </w:r>
      <w:r w:rsidR="00925D92">
        <w:rPr/>
        <w:t>assist</w:t>
      </w:r>
      <w:r w:rsidR="00925D92">
        <w:rPr/>
        <w:t xml:space="preserve"> with </w:t>
      </w:r>
      <w:r w:rsidR="00925D92">
        <w:rPr/>
        <w:t>systems</w:t>
      </w:r>
      <w:r w:rsidR="00925D92">
        <w:rPr/>
        <w:t xml:space="preserve"> change both within and outside of their own organizations. </w:t>
      </w:r>
    </w:p>
    <w:p w:rsidRPr="00BD4FB4" w:rsidR="00925D92" w:rsidP="00925D92" w:rsidRDefault="00925D92" w14:paraId="1BB36660" w14:textId="39786507">
      <w:pPr>
        <w:ind w:left="360"/>
      </w:pPr>
      <w:r w:rsidR="00925D92">
        <w:rPr/>
        <w:t xml:space="preserve">Collaborators and partners may include: </w:t>
      </w:r>
    </w:p>
    <w:p w:rsidRPr="00BD4FB4" w:rsidR="00F83282" w:rsidP="00762584" w:rsidRDefault="00F83282" w14:paraId="5B709691" w14:textId="3CC82706">
      <w:pPr>
        <w:numPr>
          <w:ilvl w:val="0"/>
          <w:numId w:val="38"/>
        </w:numPr>
      </w:pPr>
      <w:r w:rsidRPr="00BD4FB4">
        <w:t>Local public health agencies</w:t>
      </w:r>
    </w:p>
    <w:p w:rsidR="00AE25BD" w:rsidP="00762584" w:rsidRDefault="00AE25BD" w14:paraId="75297354" w14:textId="0A6F0C7B">
      <w:pPr>
        <w:numPr>
          <w:ilvl w:val="0"/>
          <w:numId w:val="38"/>
        </w:numPr>
      </w:pPr>
      <w:r w:rsidRPr="00BD4FB4">
        <w:t>Nonprofit providers of targeted home visiting services</w:t>
      </w:r>
    </w:p>
    <w:p w:rsidRPr="00BD4FB4" w:rsidR="00F83282" w:rsidP="00762584" w:rsidRDefault="00F83282" w14:paraId="46977DF6" w14:textId="7A038C47">
      <w:pPr>
        <w:numPr>
          <w:ilvl w:val="0"/>
          <w:numId w:val="38"/>
        </w:numPr>
      </w:pPr>
      <w:r w:rsidRPr="00BD4FB4">
        <w:t>Tribal health agencies</w:t>
      </w:r>
    </w:p>
    <w:p w:rsidRPr="00BD4FB4" w:rsidR="00F83282" w:rsidP="00762584" w:rsidRDefault="00F83282" w14:paraId="3915D121" w14:textId="2EABFAF7">
      <w:pPr>
        <w:numPr>
          <w:ilvl w:val="0"/>
          <w:numId w:val="38"/>
        </w:numPr>
      </w:pPr>
      <w:r w:rsidRPr="00BD4FB4">
        <w:t>County human services agencies</w:t>
      </w:r>
    </w:p>
    <w:p w:rsidRPr="00BD4FB4" w:rsidR="00F83282" w:rsidP="00762584" w:rsidRDefault="00F83282" w14:paraId="75754383" w14:textId="2308804D">
      <w:pPr>
        <w:numPr>
          <w:ilvl w:val="0"/>
          <w:numId w:val="38"/>
        </w:numPr>
      </w:pPr>
      <w:r w:rsidRPr="00BD4FB4">
        <w:t>Education-based home visiting providers</w:t>
      </w:r>
    </w:p>
    <w:p w:rsidR="00925D92" w:rsidP="00762584" w:rsidRDefault="00925D92" w14:paraId="4C6B2373" w14:textId="4A817E5B">
      <w:pPr>
        <w:numPr>
          <w:ilvl w:val="0"/>
          <w:numId w:val="38"/>
        </w:numPr>
      </w:pPr>
      <w:r w:rsidRPr="00BD4FB4">
        <w:t xml:space="preserve">Statewide or regional organizations, </w:t>
      </w:r>
    </w:p>
    <w:p w:rsidRPr="00BD4FB4" w:rsidR="00AE25BD" w:rsidP="00762584" w:rsidRDefault="00AE25BD" w14:paraId="64D9576D" w14:textId="3EE86CD1">
      <w:pPr>
        <w:numPr>
          <w:ilvl w:val="0"/>
          <w:numId w:val="38"/>
        </w:numPr>
      </w:pPr>
      <w:r w:rsidRPr="00BD4FB4">
        <w:t xml:space="preserve">Local Public Health Association (LPHA), </w:t>
      </w:r>
    </w:p>
    <w:p w:rsidR="00925D92" w:rsidP="00762584" w:rsidRDefault="00925D92" w14:paraId="4152EC3C" w14:textId="67000E2E">
      <w:pPr>
        <w:numPr>
          <w:ilvl w:val="0"/>
          <w:numId w:val="38"/>
        </w:numPr>
      </w:pPr>
      <w:r w:rsidRPr="00BD4FB4">
        <w:t>Other stakeholders may be added upon the agreement of 75% of the Executive Team.</w:t>
      </w:r>
      <w:r>
        <w:t xml:space="preserve">  </w:t>
      </w:r>
    </w:p>
    <w:p w:rsidR="00CC65FF" w:rsidP="00CC65FF" w:rsidRDefault="00CC65FF" w14:paraId="792ABD03" w14:textId="77777777">
      <w:pPr>
        <w:ind w:left="360"/>
      </w:pPr>
    </w:p>
    <w:p w:rsidR="00CC65FF" w:rsidP="00CC65FF" w:rsidRDefault="002A1733" w14:paraId="1E4FDB96" w14:textId="4814B52B">
      <w:pPr>
        <w:ind w:firstLine="360"/>
        <w:rPr>
          <w:b/>
        </w:rPr>
      </w:pPr>
      <w:r>
        <w:rPr>
          <w:b/>
        </w:rPr>
        <w:t>8.1.3. Nominations</w:t>
      </w:r>
      <w:r w:rsidR="0026142E">
        <w:rPr>
          <w:b/>
        </w:rPr>
        <w:t>, Appointments</w:t>
      </w:r>
      <w:r>
        <w:rPr>
          <w:b/>
        </w:rPr>
        <w:t xml:space="preserve"> </w:t>
      </w:r>
      <w:r w:rsidR="00CC65FF">
        <w:rPr>
          <w:b/>
        </w:rPr>
        <w:t>&amp; Terms</w:t>
      </w:r>
    </w:p>
    <w:p w:rsidR="002A1733" w:rsidP="4969A684" w:rsidRDefault="002A1733" w14:paraId="2D0D7734" w14:textId="6901EC3B">
      <w:pPr>
        <w:pStyle w:val="ListParagraph"/>
        <w:numPr>
          <w:ilvl w:val="0"/>
          <w:numId w:val="39"/>
        </w:numPr>
        <w:rPr/>
      </w:pPr>
      <w:r w:rsidRPr="4969A684" w:rsidR="00CC65FF">
        <w:rPr>
          <w:b w:val="1"/>
          <w:bCs w:val="1"/>
        </w:rPr>
        <w:t>Nominations</w:t>
      </w:r>
      <w:r w:rsidR="00CC65FF">
        <w:rPr/>
        <w:t xml:space="preserve"> for new</w:t>
      </w:r>
      <w:r w:rsidR="00CC65FF">
        <w:rPr/>
        <w:t xml:space="preserve"> </w:t>
      </w:r>
      <w:r w:rsidR="00CC65FF">
        <w:rPr/>
        <w:t>Executive</w:t>
      </w:r>
      <w:r w:rsidR="00CC65FF">
        <w:rPr/>
        <w:t xml:space="preserve"> Team </w:t>
      </w:r>
      <w:r w:rsidR="00CC65FF">
        <w:rPr/>
        <w:t xml:space="preserve">members may come from current Executive Team members, Coalition Staff and Consultants, or Coalition Collaborators and Stakeholders. Nominations </w:t>
      </w:r>
      <w:r w:rsidR="002A1733">
        <w:rPr/>
        <w:t xml:space="preserve">will be accepted throughout the year and will be announced in the quarterly newsletter. When positions are open, the Executive Team will vote on these nominations after </w:t>
      </w:r>
      <w:r w:rsidR="002A1733">
        <w:rPr/>
        <w:t>announced</w:t>
      </w:r>
      <w:r w:rsidR="002A1733">
        <w:rPr/>
        <w:t xml:space="preserve"> to Coalition Collaborators and Stakeholder</w:t>
      </w:r>
      <w:r w:rsidR="0026142E">
        <w:rPr/>
        <w:t xml:space="preserve">s. When there are no open positions, </w:t>
      </w:r>
      <w:r w:rsidR="002A1733">
        <w:rPr/>
        <w:t xml:space="preserve">these nominations will remain on a list of future candidates for consideration and voted upon when opening </w:t>
      </w:r>
      <w:r w:rsidR="002A1733">
        <w:rPr/>
        <w:t>occur</w:t>
      </w:r>
      <w:r w:rsidR="002A1733">
        <w:rPr/>
        <w:t xml:space="preserve">. </w:t>
      </w:r>
    </w:p>
    <w:p w:rsidR="0026142E" w:rsidP="4969A684" w:rsidRDefault="0026142E" w14:paraId="609D07EA" w14:textId="5638EBE1">
      <w:pPr>
        <w:pStyle w:val="ListParagraph"/>
        <w:numPr>
          <w:ilvl w:val="0"/>
          <w:numId w:val="39"/>
        </w:numPr>
        <w:rPr/>
      </w:pPr>
      <w:r w:rsidRPr="4969A684" w:rsidR="0026142E">
        <w:rPr>
          <w:b w:val="1"/>
          <w:bCs w:val="1"/>
        </w:rPr>
        <w:t>Appointments</w:t>
      </w:r>
      <w:r w:rsidR="0026142E">
        <w:rPr/>
        <w:t>.</w:t>
      </w:r>
      <w:r w:rsidRPr="4969A684" w:rsidR="0026142E">
        <w:rPr>
          <w:b w:val="1"/>
          <w:bCs w:val="1"/>
        </w:rPr>
        <w:t xml:space="preserve"> </w:t>
      </w:r>
      <w:r w:rsidR="002947E3">
        <w:rPr/>
        <w:t xml:space="preserve">Individuals may be appointed to </w:t>
      </w:r>
      <w:r w:rsidR="002947E3">
        <w:rPr/>
        <w:t>represent</w:t>
      </w:r>
      <w:r w:rsidR="002947E3">
        <w:rPr/>
        <w:t xml:space="preserve"> public organizations</w:t>
      </w:r>
      <w:r w:rsidRPr="4969A684" w:rsidR="002947E3">
        <w:rPr>
          <w:b w:val="1"/>
          <w:bCs w:val="1"/>
        </w:rPr>
        <w:t xml:space="preserve"> </w:t>
      </w:r>
      <w:r w:rsidR="0026142E">
        <w:rPr/>
        <w:t xml:space="preserve">or </w:t>
      </w:r>
      <w:r w:rsidR="002947E3">
        <w:rPr/>
        <w:t>a</w:t>
      </w:r>
      <w:r w:rsidR="0026142E">
        <w:rPr/>
        <w:t xml:space="preserve">ssociations </w:t>
      </w:r>
      <w:r w:rsidR="000837F3">
        <w:rPr/>
        <w:t>and</w:t>
      </w:r>
      <w:r w:rsidR="002947E3">
        <w:rPr/>
        <w:t xml:space="preserve"> then</w:t>
      </w:r>
      <w:r w:rsidR="000837F3">
        <w:rPr/>
        <w:t xml:space="preserve"> nominate them for </w:t>
      </w:r>
      <w:r w:rsidR="0026142E">
        <w:rPr/>
        <w:t>the Executive</w:t>
      </w:r>
      <w:r w:rsidR="002947E3">
        <w:rPr/>
        <w:t xml:space="preserve"> Team.</w:t>
      </w:r>
      <w:r w:rsidR="002947E3">
        <w:rPr/>
        <w:t xml:space="preserve"> These individuals would represent the needs of both the </w:t>
      </w:r>
      <w:r w:rsidR="002947E3">
        <w:rPr/>
        <w:t>appointing</w:t>
      </w:r>
      <w:r w:rsidR="002947E3">
        <w:rPr/>
        <w:t xml:space="preserve"> organization and the Coalition.</w:t>
      </w:r>
    </w:p>
    <w:p w:rsidR="4969A684" w:rsidP="59B46B0B" w:rsidRDefault="4969A684" w14:paraId="4CE02CA7" w14:textId="78C14079">
      <w:pPr>
        <w:pStyle w:val="ListParagraph"/>
        <w:numPr>
          <w:ilvl w:val="0"/>
          <w:numId w:val="39"/>
        </w:numPr>
        <w:ind/>
        <w:rPr/>
      </w:pPr>
      <w:r w:rsidRPr="59B46B0B" w:rsidR="002A1733">
        <w:rPr>
          <w:b w:val="1"/>
          <w:bCs w:val="1"/>
        </w:rPr>
        <w:t>Terms</w:t>
      </w:r>
      <w:r w:rsidR="002A1733">
        <w:rPr/>
        <w:t xml:space="preserve"> for Executive Team members are two years</w:t>
      </w:r>
      <w:r w:rsidR="00D2434B">
        <w:rPr/>
        <w:t xml:space="preserve">, based on </w:t>
      </w:r>
      <w:r w:rsidR="00D2434B">
        <w:rPr/>
        <w:t>calendar</w:t>
      </w:r>
      <w:r w:rsidR="00D2434B">
        <w:rPr/>
        <w:t xml:space="preserve"> year</w:t>
      </w:r>
      <w:r w:rsidR="002A1733">
        <w:rPr/>
        <w:t xml:space="preserve">. When new Executive Team members join </w:t>
      </w:r>
      <w:r w:rsidR="002A1733">
        <w:rPr/>
        <w:t xml:space="preserve">mid </w:t>
      </w:r>
      <w:r w:rsidR="002A1733">
        <w:rPr/>
        <w:t>year</w:t>
      </w:r>
      <w:r w:rsidR="002A1733">
        <w:rPr/>
        <w:t xml:space="preserve"> their term will be adjusted to end at the end of the second year</w:t>
      </w:r>
      <w:r w:rsidR="002A1733">
        <w:rPr/>
        <w:t>. Executive Team members may serve for up to three terms.</w:t>
      </w:r>
      <w:r w:rsidR="0036126D">
        <w:rPr/>
        <w:t xml:space="preserve"> To renew a term on the Executive Team,</w:t>
      </w:r>
      <w:r w:rsidR="00C75960">
        <w:rPr/>
        <w:t xml:space="preserve"> individuals will announce their intention to renew and then </w:t>
      </w:r>
      <w:r w:rsidR="00C75960">
        <w:rPr/>
        <w:t>proceed</w:t>
      </w:r>
      <w:r w:rsidR="00C75960">
        <w:rPr/>
        <w:t xml:space="preserve"> through the voting process outlined above. </w:t>
      </w:r>
    </w:p>
    <w:p w:rsidR="24910889" w:rsidP="24910889" w:rsidRDefault="24910889" w14:paraId="40450913" w14:textId="3CB37BBF">
      <w:pPr>
        <w:pStyle w:val="Normal"/>
        <w:ind w:left="360"/>
        <w:rPr>
          <w:b w:val="1"/>
          <w:bCs w:val="1"/>
        </w:rPr>
      </w:pPr>
    </w:p>
    <w:p w:rsidRPr="008C7F47" w:rsidR="00040B38" w:rsidP="00F6329A" w:rsidRDefault="00040B38" w14:paraId="3017F8F5" w14:textId="73305BFB">
      <w:r w:rsidRPr="008C7F47">
        <w:rPr>
          <w:b/>
        </w:rPr>
        <w:t>8.2. Coalition Staff and Consultants</w:t>
      </w:r>
      <w:r w:rsidRPr="008C7F47">
        <w:t xml:space="preserve"> </w:t>
      </w:r>
    </w:p>
    <w:p w:rsidR="00E80AA7" w:rsidP="24910889" w:rsidRDefault="00E80AA7" w14:paraId="5458800F" w14:textId="52519623">
      <w:pPr>
        <w:ind/>
        <w:rPr>
          <w:b w:val="1"/>
          <w:bCs w:val="1"/>
        </w:rPr>
      </w:pPr>
      <w:r w:rsidR="00040B38">
        <w:rPr/>
        <w:t>The Coalition staff and consultants include</w:t>
      </w:r>
      <w:r w:rsidR="00D4494A">
        <w:rPr/>
        <w:t xml:space="preserve"> senior leadership of fiscal host</w:t>
      </w:r>
      <w:r w:rsidR="00040B38">
        <w:rPr/>
        <w:t xml:space="preserve"> </w:t>
      </w:r>
      <w:r w:rsidR="008C7F47">
        <w:rPr/>
        <w:t>as staff;</w:t>
      </w:r>
      <w:r w:rsidR="00040B38">
        <w:rPr/>
        <w:t xml:space="preserve"> the Coalition Coordinator</w:t>
      </w:r>
      <w:r w:rsidR="008C7F47">
        <w:rPr/>
        <w:t xml:space="preserve"> as a consultant;</w:t>
      </w:r>
      <w:r w:rsidR="00040B38">
        <w:rPr/>
        <w:t xml:space="preserve"> and </w:t>
      </w:r>
      <w:r w:rsidR="008C7F47">
        <w:rPr/>
        <w:t>all</w:t>
      </w:r>
      <w:r w:rsidR="00040B38">
        <w:rPr/>
        <w:t xml:space="preserve"> other staff or consultants paid to provide leadership </w:t>
      </w:r>
      <w:r w:rsidR="00174EA7">
        <w:rPr/>
        <w:t xml:space="preserve">and work </w:t>
      </w:r>
      <w:r w:rsidR="00040B38">
        <w:rPr/>
        <w:t>for the Coalition.</w:t>
      </w:r>
    </w:p>
    <w:p w:rsidR="59B46B0B" w:rsidRDefault="59B46B0B" w14:paraId="63C673AB" w14:textId="6C69C47E"/>
    <w:p w:rsidR="002822F6" w:rsidP="002822F6" w:rsidRDefault="002822F6" w14:paraId="736FEC12" w14:textId="19EA2855">
      <w:pPr>
        <w:ind w:left="360"/>
        <w:rPr>
          <w:b/>
        </w:rPr>
      </w:pPr>
      <w:r w:rsidRPr="00052C2B">
        <w:rPr>
          <w:b/>
        </w:rPr>
        <w:t>8.2.1. Responsibilities</w:t>
      </w:r>
      <w:r w:rsidR="008C7F47">
        <w:rPr>
          <w:b/>
        </w:rPr>
        <w:t xml:space="preserve"> of Coalition Staff and Consultants</w:t>
      </w:r>
    </w:p>
    <w:p w:rsidR="006B414F" w:rsidP="00C30D7F" w:rsidRDefault="006B414F" w14:paraId="287C4EDA" w14:textId="34DAE15D">
      <w:pPr>
        <w:numPr>
          <w:ilvl w:val="0"/>
          <w:numId w:val="32"/>
        </w:numPr>
      </w:pPr>
      <w:r w:rsidRPr="00BD4FB4">
        <w:t xml:space="preserve">Conduct Coalition </w:t>
      </w:r>
      <w:r w:rsidRPr="00BD4FB4" w:rsidR="0032115B">
        <w:t>work (as</w:t>
      </w:r>
      <w:r w:rsidRPr="00BD4FB4" w:rsidR="00F83282">
        <w:t xml:space="preserve"> funding allows and is</w:t>
      </w:r>
      <w:r w:rsidRPr="00BD4FB4" w:rsidR="0032115B">
        <w:t xml:space="preserve"> described in contract or through grant deliverables)</w:t>
      </w:r>
      <w:r w:rsidRPr="00BD4FB4" w:rsidR="00F83282">
        <w:t xml:space="preserve"> in partnership with Coalition Co-Chairs and Executive Team</w:t>
      </w:r>
      <w:r w:rsidR="0032115B">
        <w:t xml:space="preserve"> </w:t>
      </w:r>
      <w:r>
        <w:t xml:space="preserve">on behalf of the collaborators, partners, stakeholders and fiscal host. </w:t>
      </w:r>
    </w:p>
    <w:p w:rsidR="006B414F" w:rsidP="00C30D7F" w:rsidRDefault="006B414F" w14:paraId="3165A7D5" w14:textId="343836C0">
      <w:pPr>
        <w:numPr>
          <w:ilvl w:val="0"/>
          <w:numId w:val="32"/>
        </w:numPr>
      </w:pPr>
      <w:r>
        <w:t xml:space="preserve">Act as a </w:t>
      </w:r>
      <w:r w:rsidR="005005B2">
        <w:t>representative</w:t>
      </w:r>
      <w:r>
        <w:t xml:space="preserve"> for the collective work of the Coalition.</w:t>
      </w:r>
    </w:p>
    <w:p w:rsidR="006B414F" w:rsidP="00C30D7F" w:rsidRDefault="006B414F" w14:paraId="23E46282" w14:textId="77777777">
      <w:pPr>
        <w:numPr>
          <w:ilvl w:val="0"/>
          <w:numId w:val="32"/>
        </w:numPr>
      </w:pPr>
      <w:r>
        <w:t>Assist in the recruitment of new collaborators, partners and stakeholders.</w:t>
      </w:r>
    </w:p>
    <w:p w:rsidR="006B414F" w:rsidP="00C30D7F" w:rsidRDefault="006B414F" w14:paraId="431D2865" w14:textId="4A9D1321">
      <w:pPr>
        <w:numPr>
          <w:ilvl w:val="0"/>
          <w:numId w:val="32"/>
        </w:numPr>
      </w:pPr>
      <w:r>
        <w:t>Staff committees, taskforces and initiatives of the Coalition.</w:t>
      </w:r>
    </w:p>
    <w:p w:rsidR="00040B38" w:rsidP="24910889" w:rsidRDefault="00040B38" w14:paraId="2832634B" w14:textId="43BC971A">
      <w:pPr>
        <w:numPr>
          <w:ilvl w:val="0"/>
          <w:numId w:val="32"/>
        </w:numPr>
        <w:rPr/>
      </w:pPr>
      <w:r w:rsidR="00480AC7">
        <w:rPr/>
        <w:t xml:space="preserve">Assure </w:t>
      </w:r>
      <w:r w:rsidR="006B414F">
        <w:rPr/>
        <w:t xml:space="preserve">the Coalition </w:t>
      </w:r>
      <w:r w:rsidR="006B414F">
        <w:rPr/>
        <w:t>is in compliance with</w:t>
      </w:r>
      <w:r w:rsidR="006B414F">
        <w:rPr/>
        <w:t xml:space="preserve"> its fiscal host.</w:t>
      </w:r>
    </w:p>
    <w:p w:rsidR="41B579D9" w:rsidRDefault="41B579D9" w14:paraId="75B53251" w14:textId="383EAEE3">
      <w:r>
        <w:br w:type="page"/>
      </w:r>
    </w:p>
    <w:p w:rsidRPr="00D60958" w:rsidR="00733E03" w:rsidP="00F6329A" w:rsidRDefault="00733E03" w14:paraId="2061B55B" w14:textId="3FAE5A3B">
      <w:r w:rsidRPr="00174EA7">
        <w:rPr>
          <w:b/>
        </w:rPr>
        <w:t>8.</w:t>
      </w:r>
      <w:r w:rsidRPr="00174EA7" w:rsidR="00040B38">
        <w:rPr>
          <w:b/>
        </w:rPr>
        <w:t>3</w:t>
      </w:r>
      <w:r w:rsidRPr="00174EA7">
        <w:rPr>
          <w:b/>
        </w:rPr>
        <w:t xml:space="preserve">. </w:t>
      </w:r>
      <w:r w:rsidRPr="00174EA7" w:rsidR="00A96AE1">
        <w:rPr>
          <w:b/>
        </w:rPr>
        <w:t>Coalition Co-</w:t>
      </w:r>
      <w:r w:rsidRPr="00174EA7">
        <w:rPr>
          <w:b/>
        </w:rPr>
        <w:t>Chair</w:t>
      </w:r>
      <w:r w:rsidRPr="00174EA7" w:rsidR="00A96AE1">
        <w:rPr>
          <w:b/>
        </w:rPr>
        <w:t>s</w:t>
      </w:r>
      <w:r w:rsidRPr="00D60958">
        <w:t xml:space="preserve"> </w:t>
      </w:r>
    </w:p>
    <w:p w:rsidR="4969A684" w:rsidRDefault="4969A684" w14:paraId="19DFD500" w14:textId="5A44FA19">
      <w:r w:rsidR="00733E03">
        <w:rPr/>
        <w:t xml:space="preserve">The </w:t>
      </w:r>
      <w:r w:rsidR="00A96AE1">
        <w:rPr/>
        <w:t>Coalition Co-</w:t>
      </w:r>
      <w:r w:rsidR="00733E03">
        <w:rPr/>
        <w:t>Chair</w:t>
      </w:r>
      <w:r w:rsidR="00A96AE1">
        <w:rPr/>
        <w:t>s</w:t>
      </w:r>
      <w:r w:rsidR="00733E03">
        <w:rPr/>
        <w:t xml:space="preserve"> provides external leadership for collaborative work of </w:t>
      </w:r>
      <w:r w:rsidR="001C7878">
        <w:rPr/>
        <w:t>Coalition</w:t>
      </w:r>
      <w:r w:rsidR="00733E03">
        <w:rPr/>
        <w:t>.</w:t>
      </w:r>
    </w:p>
    <w:p w:rsidR="24910889" w:rsidRDefault="24910889" w14:paraId="16FFDFD2" w14:textId="0DA6236A"/>
    <w:p w:rsidR="00733E03" w:rsidP="00040B38" w:rsidRDefault="00733E03" w14:paraId="2965414D" w14:textId="7F8110CB">
      <w:pPr>
        <w:ind w:left="360"/>
        <w:rPr>
          <w:b/>
        </w:rPr>
      </w:pPr>
      <w:r>
        <w:rPr>
          <w:b/>
        </w:rPr>
        <w:t>8.</w:t>
      </w:r>
      <w:r w:rsidR="00040B38">
        <w:rPr>
          <w:b/>
        </w:rPr>
        <w:t>3</w:t>
      </w:r>
      <w:r>
        <w:rPr>
          <w:b/>
        </w:rPr>
        <w:t xml:space="preserve">.1. Responsibilities of the </w:t>
      </w:r>
      <w:r w:rsidR="001C7878">
        <w:rPr>
          <w:b/>
        </w:rPr>
        <w:t>Coalition Co-</w:t>
      </w:r>
      <w:r>
        <w:rPr>
          <w:b/>
        </w:rPr>
        <w:t>Chair</w:t>
      </w:r>
      <w:r w:rsidR="001C7878">
        <w:rPr>
          <w:b/>
        </w:rPr>
        <w:t>s</w:t>
      </w:r>
    </w:p>
    <w:p w:rsidRPr="00BD4FB4" w:rsidR="005005B2" w:rsidP="00C30D7F" w:rsidRDefault="005005B2" w14:paraId="259F9ADF" w14:textId="77777777">
      <w:pPr>
        <w:numPr>
          <w:ilvl w:val="0"/>
          <w:numId w:val="31"/>
        </w:numPr>
      </w:pPr>
      <w:r w:rsidRPr="00BD4FB4">
        <w:t>Attend standing committees regularly.</w:t>
      </w:r>
    </w:p>
    <w:p w:rsidRPr="00BD4FB4" w:rsidR="00733E03" w:rsidP="00C30D7F" w:rsidRDefault="00733E03" w14:paraId="4D96B284" w14:textId="0130C31C">
      <w:pPr>
        <w:numPr>
          <w:ilvl w:val="0"/>
          <w:numId w:val="31"/>
        </w:numPr>
      </w:pPr>
      <w:r w:rsidRPr="00BD4FB4">
        <w:t xml:space="preserve">Act as a </w:t>
      </w:r>
      <w:r w:rsidRPr="00BD4FB4" w:rsidR="00BE5521">
        <w:t>representative</w:t>
      </w:r>
      <w:r w:rsidRPr="00BD4FB4">
        <w:t xml:space="preserve"> </w:t>
      </w:r>
      <w:r w:rsidRPr="00BD4FB4" w:rsidR="0032115B">
        <w:t xml:space="preserve">of all Coalition collaborators and partners, and </w:t>
      </w:r>
      <w:r w:rsidRPr="00BD4FB4">
        <w:t xml:space="preserve">for the collective work of the </w:t>
      </w:r>
      <w:r w:rsidRPr="00BD4FB4" w:rsidR="001C7878">
        <w:t>Coalition</w:t>
      </w:r>
      <w:r w:rsidRPr="00BD4FB4">
        <w:t>.</w:t>
      </w:r>
    </w:p>
    <w:p w:rsidRPr="00BD4FB4" w:rsidR="00733E03" w:rsidP="00C30D7F" w:rsidRDefault="00061F30" w14:paraId="4A11AC1F" w14:textId="5DEC3095">
      <w:pPr>
        <w:numPr>
          <w:ilvl w:val="0"/>
          <w:numId w:val="31"/>
        </w:numPr>
      </w:pPr>
      <w:r w:rsidRPr="00BD4FB4">
        <w:t>Attend</w:t>
      </w:r>
      <w:r w:rsidRPr="00BD4FB4" w:rsidR="00733E03">
        <w:t xml:space="preserve"> Executive Team meetings.</w:t>
      </w:r>
    </w:p>
    <w:p w:rsidR="00733E03" w:rsidP="00C30D7F" w:rsidRDefault="00061F30" w14:paraId="13BCC81E" w14:textId="5B327F53">
      <w:pPr>
        <w:numPr>
          <w:ilvl w:val="0"/>
          <w:numId w:val="31"/>
        </w:numPr>
      </w:pPr>
      <w:r>
        <w:t>Support</w:t>
      </w:r>
      <w:r w:rsidR="00733E03">
        <w:t xml:space="preserve"> performance review</w:t>
      </w:r>
      <w:r w:rsidR="00174EA7">
        <w:t>s</w:t>
      </w:r>
      <w:r w:rsidR="00733E03">
        <w:t xml:space="preserve"> of </w:t>
      </w:r>
      <w:r w:rsidR="001C7878">
        <w:t xml:space="preserve">Coalition </w:t>
      </w:r>
      <w:r w:rsidR="00174EA7">
        <w:t xml:space="preserve">Staff, </w:t>
      </w:r>
      <w:r w:rsidR="001C7878">
        <w:t>Coordinator</w:t>
      </w:r>
      <w:r w:rsidR="00174EA7">
        <w:t>, and Consultants</w:t>
      </w:r>
      <w:r w:rsidR="00733E03">
        <w:t>.</w:t>
      </w:r>
    </w:p>
    <w:p w:rsidR="00BE5521" w:rsidP="4969A684" w:rsidRDefault="00BE5521" w14:paraId="632DBA7D" w14:textId="20A78CBB">
      <w:pPr>
        <w:numPr>
          <w:ilvl w:val="0"/>
          <w:numId w:val="31"/>
        </w:numPr>
        <w:rPr/>
      </w:pPr>
      <w:r w:rsidR="00480AC7">
        <w:rPr/>
        <w:t>Assist</w:t>
      </w:r>
      <w:r w:rsidR="00733E03">
        <w:rPr/>
        <w:t xml:space="preserve"> to assure work of the </w:t>
      </w:r>
      <w:r w:rsidR="001C7878">
        <w:rPr/>
        <w:t xml:space="preserve">Coalition </w:t>
      </w:r>
      <w:r w:rsidR="001C7878">
        <w:rPr/>
        <w:t>is</w:t>
      </w:r>
      <w:r w:rsidR="00733E03">
        <w:rPr/>
        <w:t xml:space="preserve"> </w:t>
      </w:r>
      <w:r w:rsidR="001C7878">
        <w:rPr/>
        <w:t>in compliance with</w:t>
      </w:r>
      <w:r w:rsidR="001C7878">
        <w:rPr/>
        <w:t xml:space="preserve"> its fiscal host</w:t>
      </w:r>
      <w:r w:rsidR="00733E03">
        <w:rPr/>
        <w:t>.</w:t>
      </w:r>
    </w:p>
    <w:p w:rsidR="4969A684" w:rsidP="4969A684" w:rsidRDefault="4969A684" w14:paraId="513A4028" w14:textId="058F77AF">
      <w:pPr>
        <w:ind w:left="720"/>
      </w:pPr>
    </w:p>
    <w:p w:rsidR="002822F6" w:rsidP="002822F6" w:rsidRDefault="002822F6" w14:paraId="57A0C29D" w14:textId="7ADFD370">
      <w:pPr>
        <w:ind w:left="360"/>
        <w:rPr>
          <w:b/>
        </w:rPr>
      </w:pPr>
      <w:r>
        <w:rPr>
          <w:b/>
        </w:rPr>
        <w:t>8.3.</w:t>
      </w:r>
      <w:r w:rsidR="001E535A">
        <w:rPr>
          <w:b/>
        </w:rPr>
        <w:t>2</w:t>
      </w:r>
      <w:r>
        <w:rPr>
          <w:b/>
        </w:rPr>
        <w:t>. Membership of the Coalition Co-Chairs</w:t>
      </w:r>
    </w:p>
    <w:p w:rsidR="002822F6" w:rsidP="002138A0" w:rsidRDefault="002822F6" w14:paraId="68D89388" w14:textId="3BBF4070">
      <w:pPr>
        <w:ind w:left="360"/>
      </w:pPr>
      <w:r w:rsidR="002822F6">
        <w:rPr/>
        <w:t>Co-Chairs will</w:t>
      </w:r>
      <w:r w:rsidR="002138A0">
        <w:rPr/>
        <w:t xml:space="preserve"> </w:t>
      </w:r>
      <w:r w:rsidR="002138A0">
        <w:rPr/>
        <w:t>represent</w:t>
      </w:r>
      <w:r w:rsidR="002138A0">
        <w:rPr/>
        <w:t xml:space="preserve"> </w:t>
      </w:r>
      <w:commentRangeStart w:id="1794616658"/>
      <w:commentRangeStart w:id="119513912"/>
      <w:commentRangeStart w:id="1363548646"/>
      <w:commentRangeStart w:id="1102691538"/>
      <w:commentRangeStart w:id="608014622"/>
      <w:r w:rsidR="002138A0">
        <w:rPr/>
        <w:t>local public health</w:t>
      </w:r>
      <w:commentRangeEnd w:id="1794616658"/>
      <w:r>
        <w:rPr>
          <w:rStyle w:val="CommentReference"/>
        </w:rPr>
        <w:commentReference w:id="1794616658"/>
      </w:r>
      <w:commentRangeEnd w:id="119513912"/>
      <w:r>
        <w:rPr>
          <w:rStyle w:val="CommentReference"/>
        </w:rPr>
        <w:commentReference w:id="119513912"/>
      </w:r>
      <w:commentRangeEnd w:id="1363548646"/>
      <w:r>
        <w:rPr>
          <w:rStyle w:val="CommentReference"/>
        </w:rPr>
        <w:commentReference w:id="1363548646"/>
      </w:r>
      <w:commentRangeEnd w:id="1102691538"/>
      <w:r>
        <w:rPr>
          <w:rStyle w:val="CommentReference"/>
        </w:rPr>
        <w:commentReference w:id="1102691538"/>
      </w:r>
      <w:commentRangeEnd w:id="608014622"/>
      <w:r>
        <w:rPr>
          <w:rStyle w:val="CommentReference"/>
        </w:rPr>
        <w:commentReference w:id="608014622"/>
      </w:r>
      <w:r w:rsidR="002138A0">
        <w:rPr/>
        <w:t xml:space="preserve"> </w:t>
      </w:r>
      <w:r w:rsidR="002138A0">
        <w:rPr/>
        <w:t>and eith</w:t>
      </w:r>
      <w:r w:rsidR="002138A0">
        <w:rPr/>
        <w:t xml:space="preserve">er a representative from </w:t>
      </w:r>
      <w:r w:rsidR="30FD5C02">
        <w:rPr/>
        <w:t>the</w:t>
      </w:r>
      <w:r w:rsidR="3F6740E6">
        <w:rPr/>
        <w:t xml:space="preserve"> </w:t>
      </w:r>
      <w:r w:rsidR="002138A0">
        <w:rPr/>
        <w:t>nonprofit</w:t>
      </w:r>
      <w:r w:rsidR="26AF2420">
        <w:rPr/>
        <w:t>,</w:t>
      </w:r>
      <w:r w:rsidR="26AF2420">
        <w:rPr/>
        <w:t xml:space="preserve"> </w:t>
      </w:r>
      <w:r w:rsidR="26AF2420">
        <w:rPr/>
        <w:t>education</w:t>
      </w:r>
      <w:r w:rsidR="26AF2420">
        <w:rPr/>
        <w:t xml:space="preserve"> </w:t>
      </w:r>
      <w:r w:rsidR="002138A0">
        <w:rPr/>
        <w:t>or</w:t>
      </w:r>
      <w:r w:rsidR="002138A0">
        <w:rPr/>
        <w:t xml:space="preserve"> philanthropic community. The intent is to have representatives with differing perspectives</w:t>
      </w:r>
      <w:r w:rsidR="001768E8">
        <w:rPr/>
        <w:t xml:space="preserve"> co-chairing the Coalition</w:t>
      </w:r>
      <w:r w:rsidR="002138A0">
        <w:rPr/>
        <w:t xml:space="preserve">. </w:t>
      </w:r>
    </w:p>
    <w:p w:rsidR="00262DEB" w:rsidP="00F6329A" w:rsidRDefault="00262DEB" w14:paraId="3E44A082" w14:textId="77777777">
      <w:pPr>
        <w:ind w:right="-540"/>
        <w:rPr>
          <w:b/>
        </w:rPr>
      </w:pPr>
    </w:p>
    <w:p w:rsidR="00762584" w:rsidP="4969A684" w:rsidRDefault="00762584" w14:paraId="62D18690" w14:noSpellErr="1" w14:textId="44D9AB23">
      <w:pPr>
        <w:pStyle w:val="Normal"/>
        <w:ind w:right="-540"/>
        <w:rPr>
          <w:b w:val="1"/>
          <w:bCs w:val="1"/>
        </w:rPr>
      </w:pPr>
    </w:p>
    <w:p w:rsidRPr="00D60958" w:rsidR="00733E03" w:rsidP="00F6329A" w:rsidRDefault="00733E03" w14:paraId="15F97334" w14:textId="1CF44A42">
      <w:pPr>
        <w:ind w:right="-540"/>
        <w:rPr>
          <w:b/>
        </w:rPr>
      </w:pPr>
      <w:r>
        <w:rPr>
          <w:b/>
        </w:rPr>
        <w:t xml:space="preserve">8.4. </w:t>
      </w:r>
      <w:r w:rsidRPr="00D60958">
        <w:rPr>
          <w:b/>
        </w:rPr>
        <w:t>Committees, Taskforces and Initiatives</w:t>
      </w:r>
    </w:p>
    <w:p w:rsidR="4969A684" w:rsidRDefault="4969A684" w14:paraId="045FF894" w14:textId="60FF14E2">
      <w:r w:rsidR="00733E03">
        <w:rPr/>
        <w:t xml:space="preserve">Committees, </w:t>
      </w:r>
      <w:r w:rsidR="00733E03">
        <w:rPr/>
        <w:t>Taskforces</w:t>
      </w:r>
      <w:r w:rsidR="00733E03">
        <w:rPr/>
        <w:t xml:space="preserve"> and Initiatives shall carr</w:t>
      </w:r>
      <w:r w:rsidR="00BE5521">
        <w:rPr/>
        <w:t xml:space="preserve">y out their charge and are </w:t>
      </w:r>
      <w:r w:rsidR="00BE5521">
        <w:rPr/>
        <w:t>compri</w:t>
      </w:r>
      <w:r w:rsidR="00733E03">
        <w:rPr/>
        <w:t>sed</w:t>
      </w:r>
      <w:r w:rsidR="00733E03">
        <w:rPr/>
        <w:t xml:space="preserve"> of </w:t>
      </w:r>
      <w:r w:rsidR="000F65E5">
        <w:rPr/>
        <w:t>Coalition</w:t>
      </w:r>
      <w:r w:rsidR="00733E03">
        <w:rPr/>
        <w:t xml:space="preserve"> collaborators</w:t>
      </w:r>
      <w:r w:rsidR="001768E8">
        <w:rPr/>
        <w:t xml:space="preserve">, </w:t>
      </w:r>
      <w:r w:rsidR="001768E8">
        <w:rPr/>
        <w:t>partners</w:t>
      </w:r>
      <w:r w:rsidR="00733E03">
        <w:rPr/>
        <w:t xml:space="preserve"> and stakeholders.</w:t>
      </w:r>
    </w:p>
    <w:p w:rsidR="24910889" w:rsidRDefault="24910889" w14:paraId="62F12551" w14:textId="219D9D38"/>
    <w:p w:rsidR="00733E03" w:rsidP="006C3834" w:rsidRDefault="001768E8" w14:paraId="615CD4BD" w14:textId="257E50A7">
      <w:pPr>
        <w:ind w:left="360"/>
        <w:rPr>
          <w:b/>
        </w:rPr>
      </w:pPr>
      <w:r>
        <w:rPr>
          <w:b/>
        </w:rPr>
        <w:t xml:space="preserve">8.4.1. Creation </w:t>
      </w:r>
      <w:r w:rsidR="00733E03">
        <w:rPr>
          <w:b/>
        </w:rPr>
        <w:t>of Committees, Taskforces or Initiatives</w:t>
      </w:r>
    </w:p>
    <w:p w:rsidR="00733E03" w:rsidP="006C3834" w:rsidRDefault="00733E03" w14:paraId="415A40C2" w14:textId="316ED7CF">
      <w:pPr>
        <w:ind w:left="360"/>
        <w:rPr>
          <w:rFonts w:eastAsia="SimSun"/>
        </w:rPr>
      </w:pPr>
      <w:r>
        <w:rPr>
          <w:rFonts w:eastAsia="SimSun"/>
        </w:rPr>
        <w:t xml:space="preserve">Committees, taskforces and initiatives may be established by the Executive Team to carry out the work of the </w:t>
      </w:r>
      <w:r w:rsidR="000F65E5">
        <w:rPr>
          <w:rFonts w:eastAsia="SimSun"/>
        </w:rPr>
        <w:t>Coalition</w:t>
      </w:r>
      <w:r w:rsidR="001768E8">
        <w:rPr>
          <w:rFonts w:eastAsia="SimSun"/>
        </w:rPr>
        <w:t xml:space="preserve">. </w:t>
      </w:r>
      <w:r>
        <w:rPr>
          <w:rFonts w:eastAsia="SimSun"/>
        </w:rPr>
        <w:t xml:space="preserve">The committees, taskforces and initiatives make recommendations through the Executive Team for support and/or action by the statewide </w:t>
      </w:r>
      <w:r w:rsidR="000F65E5">
        <w:rPr>
          <w:rFonts w:eastAsia="SimSun"/>
        </w:rPr>
        <w:t>Coalition</w:t>
      </w:r>
      <w:r>
        <w:rPr>
          <w:rFonts w:eastAsia="SimSun"/>
        </w:rPr>
        <w:t xml:space="preserve">. </w:t>
      </w:r>
    </w:p>
    <w:p w:rsidR="00733E03" w:rsidP="006C3834" w:rsidRDefault="00733E03" w14:paraId="3E73341C" w14:textId="77777777">
      <w:pPr>
        <w:ind w:left="360"/>
        <w:rPr>
          <w:rFonts w:eastAsia="SimSun"/>
        </w:rPr>
      </w:pPr>
    </w:p>
    <w:p w:rsidRPr="00807A96" w:rsidR="00733E03" w:rsidP="006C3834" w:rsidRDefault="00733E03" w14:paraId="64A2E3A5" w14:textId="321B7D05">
      <w:pPr>
        <w:ind w:left="360"/>
        <w:rPr>
          <w:rFonts w:eastAsia="SimSun"/>
          <w:b/>
        </w:rPr>
      </w:pPr>
      <w:r>
        <w:rPr>
          <w:rFonts w:eastAsia="SimSun"/>
          <w:b/>
        </w:rPr>
        <w:t xml:space="preserve">8.4.2. </w:t>
      </w:r>
      <w:r w:rsidRPr="00807A96">
        <w:rPr>
          <w:rFonts w:eastAsia="SimSun"/>
          <w:b/>
        </w:rPr>
        <w:t>Committees</w:t>
      </w:r>
      <w:r>
        <w:rPr>
          <w:rFonts w:eastAsia="SimSun"/>
          <w:b/>
        </w:rPr>
        <w:t>, Taskforces and Initiatives</w:t>
      </w:r>
      <w:r w:rsidR="008E012E">
        <w:rPr>
          <w:rFonts w:eastAsia="SimSun"/>
          <w:b/>
        </w:rPr>
        <w:t xml:space="preserve"> Defined</w:t>
      </w:r>
    </w:p>
    <w:p w:rsidRPr="00802960" w:rsidR="00802960" w:rsidP="00802960" w:rsidRDefault="00733E03" w14:paraId="723D2CDF" w14:textId="77777777">
      <w:pPr>
        <w:pStyle w:val="ListParagraph"/>
        <w:numPr>
          <w:ilvl w:val="0"/>
          <w:numId w:val="36"/>
        </w:numPr>
        <w:rPr>
          <w:rFonts w:eastAsia="SimSun"/>
        </w:rPr>
      </w:pPr>
      <w:r w:rsidRPr="00802960">
        <w:rPr>
          <w:rFonts w:eastAsia="SimSun"/>
          <w:b/>
          <w:bCs/>
          <w:iCs/>
        </w:rPr>
        <w:t>Committees</w:t>
      </w:r>
      <w:r w:rsidRPr="00802960">
        <w:rPr>
          <w:rFonts w:eastAsia="SimSun"/>
          <w:i/>
        </w:rPr>
        <w:t xml:space="preserve"> </w:t>
      </w:r>
      <w:r w:rsidRPr="00802960">
        <w:rPr>
          <w:rFonts w:eastAsia="SimSun"/>
        </w:rPr>
        <w:t>are established to work</w:t>
      </w:r>
      <w:r w:rsidRPr="00802960" w:rsidR="000F65E5">
        <w:rPr>
          <w:rFonts w:eastAsia="SimSun"/>
        </w:rPr>
        <w:t xml:space="preserve"> toward the broad goals of the Coalition</w:t>
      </w:r>
      <w:r w:rsidRPr="00802960" w:rsidR="0007031B">
        <w:rPr>
          <w:rFonts w:eastAsia="SimSun"/>
        </w:rPr>
        <w:t xml:space="preserve"> as funding allows &amp; work necessitates</w:t>
      </w:r>
      <w:r w:rsidRPr="00802960" w:rsidR="001768E8">
        <w:rPr>
          <w:rFonts w:eastAsia="SimSun"/>
        </w:rPr>
        <w:t xml:space="preserve">. </w:t>
      </w:r>
      <w:r w:rsidRPr="00802960">
        <w:rPr>
          <w:rFonts w:eastAsia="SimSun"/>
        </w:rPr>
        <w:t xml:space="preserve">The committees of the </w:t>
      </w:r>
      <w:r w:rsidRPr="00802960" w:rsidR="000F65E5">
        <w:rPr>
          <w:rFonts w:eastAsia="SimSun"/>
        </w:rPr>
        <w:t>Coalition</w:t>
      </w:r>
      <w:r w:rsidRPr="00802960">
        <w:rPr>
          <w:rFonts w:eastAsia="SimSun"/>
        </w:rPr>
        <w:t xml:space="preserve"> </w:t>
      </w:r>
      <w:proofErr w:type="gramStart"/>
      <w:r w:rsidRPr="00802960">
        <w:rPr>
          <w:rFonts w:eastAsia="SimSun"/>
        </w:rPr>
        <w:t>at this time</w:t>
      </w:r>
      <w:proofErr w:type="gramEnd"/>
      <w:r w:rsidRPr="00802960">
        <w:rPr>
          <w:rFonts w:eastAsia="SimSun"/>
        </w:rPr>
        <w:t xml:space="preserve"> are </w:t>
      </w:r>
      <w:r w:rsidRPr="00802960" w:rsidR="00BE5521">
        <w:rPr>
          <w:rFonts w:eastAsia="SimSun"/>
        </w:rPr>
        <w:t>named P</w:t>
      </w:r>
      <w:r w:rsidRPr="00802960">
        <w:rPr>
          <w:rFonts w:eastAsia="SimSun"/>
        </w:rPr>
        <w:t xml:space="preserve">olicy </w:t>
      </w:r>
      <w:r w:rsidRPr="00802960" w:rsidR="00AE25BD">
        <w:rPr>
          <w:rFonts w:eastAsia="SimSun"/>
        </w:rPr>
        <w:t xml:space="preserve">(Legislative) </w:t>
      </w:r>
      <w:r w:rsidRPr="00802960">
        <w:rPr>
          <w:rFonts w:eastAsia="SimSun"/>
        </w:rPr>
        <w:t xml:space="preserve">and </w:t>
      </w:r>
      <w:r w:rsidRPr="00802960" w:rsidR="00BE5521">
        <w:rPr>
          <w:rFonts w:eastAsia="SimSun"/>
        </w:rPr>
        <w:t>Q</w:t>
      </w:r>
      <w:r w:rsidRPr="00802960">
        <w:rPr>
          <w:rFonts w:eastAsia="SimSun"/>
        </w:rPr>
        <w:t>uality</w:t>
      </w:r>
      <w:r w:rsidRPr="00802960" w:rsidR="00AE25BD">
        <w:rPr>
          <w:rFonts w:eastAsia="SimSun"/>
        </w:rPr>
        <w:t xml:space="preserve"> and Training</w:t>
      </w:r>
    </w:p>
    <w:p w:rsidRPr="00802960" w:rsidR="00802960" w:rsidP="00802960" w:rsidRDefault="00733E03" w14:paraId="2A39AB54" w14:textId="77777777">
      <w:pPr>
        <w:pStyle w:val="ListParagraph"/>
        <w:numPr>
          <w:ilvl w:val="0"/>
          <w:numId w:val="36"/>
        </w:numPr>
        <w:rPr>
          <w:rFonts w:eastAsia="SimSun"/>
        </w:rPr>
      </w:pPr>
      <w:r w:rsidRPr="00802960">
        <w:rPr>
          <w:rFonts w:eastAsia="SimSun"/>
          <w:b/>
          <w:bCs/>
          <w:iCs/>
        </w:rPr>
        <w:t>Taskforces</w:t>
      </w:r>
      <w:r w:rsidRPr="00802960">
        <w:rPr>
          <w:rFonts w:eastAsia="SimSun"/>
        </w:rPr>
        <w:t xml:space="preserve"> are time-limited groups that are charged with a spe</w:t>
      </w:r>
      <w:r w:rsidRPr="00802960" w:rsidR="000F65E5">
        <w:rPr>
          <w:rFonts w:eastAsia="SimSun"/>
        </w:rPr>
        <w:t>cific short-</w:t>
      </w:r>
      <w:r w:rsidRPr="00802960">
        <w:rPr>
          <w:rFonts w:eastAsia="SimSun"/>
        </w:rPr>
        <w:t xml:space="preserve">term task on behalf of the </w:t>
      </w:r>
      <w:r w:rsidRPr="00802960" w:rsidR="000F65E5">
        <w:rPr>
          <w:rFonts w:eastAsia="SimSun"/>
        </w:rPr>
        <w:t>Coalition</w:t>
      </w:r>
      <w:r w:rsidRPr="00802960">
        <w:rPr>
          <w:rFonts w:eastAsia="SimSun"/>
        </w:rPr>
        <w:t>.</w:t>
      </w:r>
    </w:p>
    <w:p w:rsidRPr="00802960" w:rsidR="00262DEB" w:rsidP="00802960" w:rsidRDefault="00733E03" w14:paraId="67DBE2D0" w14:textId="543256D2">
      <w:pPr>
        <w:pStyle w:val="ListParagraph"/>
        <w:numPr>
          <w:ilvl w:val="0"/>
          <w:numId w:val="36"/>
        </w:numPr>
        <w:rPr>
          <w:rFonts w:eastAsia="SimSun"/>
        </w:rPr>
      </w:pPr>
      <w:r w:rsidRPr="00802960">
        <w:rPr>
          <w:rFonts w:eastAsia="SimSun"/>
          <w:b/>
          <w:bCs/>
          <w:iCs/>
        </w:rPr>
        <w:t xml:space="preserve">Initiatives </w:t>
      </w:r>
      <w:r w:rsidRPr="00802960">
        <w:rPr>
          <w:rFonts w:eastAsia="SimSun"/>
        </w:rPr>
        <w:t xml:space="preserve">are segments of the collaborative work around a specific goal(s)/objective(s) of the </w:t>
      </w:r>
      <w:r w:rsidRPr="00802960" w:rsidR="000F65E5">
        <w:rPr>
          <w:rFonts w:eastAsia="SimSun"/>
        </w:rPr>
        <w:t>Coalition</w:t>
      </w:r>
      <w:r w:rsidRPr="00802960">
        <w:rPr>
          <w:rFonts w:eastAsia="SimSun"/>
        </w:rPr>
        <w:t xml:space="preserve">.  </w:t>
      </w:r>
    </w:p>
    <w:p w:rsidR="00026C3C" w:rsidP="00A03F10" w:rsidRDefault="00026C3C" w14:paraId="461FD890" w14:textId="77777777">
      <w:pPr>
        <w:rPr>
          <w:rFonts w:eastAsia="SimSun"/>
          <w:b/>
        </w:rPr>
      </w:pPr>
    </w:p>
    <w:p w:rsidR="4969A684" w:rsidRDefault="4969A684" w14:paraId="5020ECB4" w14:textId="3943BB18">
      <w:r>
        <w:br w:type="page"/>
      </w:r>
    </w:p>
    <w:p w:rsidRPr="00807A96" w:rsidR="00733E03" w:rsidP="006C3834" w:rsidRDefault="00733E03" w14:paraId="5B512A45" w14:textId="77777777">
      <w:pPr>
        <w:ind w:left="360"/>
        <w:rPr>
          <w:b/>
        </w:rPr>
      </w:pPr>
      <w:r>
        <w:rPr>
          <w:rFonts w:eastAsia="SimSun"/>
          <w:b/>
        </w:rPr>
        <w:t xml:space="preserve">8.4.3. </w:t>
      </w:r>
      <w:r w:rsidRPr="00807A96">
        <w:rPr>
          <w:rFonts w:eastAsia="SimSun"/>
          <w:b/>
        </w:rPr>
        <w:t>Committee Purpose and Responsibility</w:t>
      </w:r>
      <w:r w:rsidRPr="00807A96">
        <w:rPr>
          <w:b/>
        </w:rPr>
        <w:t xml:space="preserve"> </w:t>
      </w:r>
    </w:p>
    <w:p w:rsidRPr="00762584" w:rsidR="00733E03" w:rsidP="00762584" w:rsidRDefault="00733E03" w14:paraId="53CF81D1" w14:textId="2B80E694">
      <w:pPr>
        <w:pStyle w:val="ListParagraph"/>
        <w:numPr>
          <w:ilvl w:val="0"/>
          <w:numId w:val="40"/>
        </w:numPr>
        <w:ind w:left="720"/>
        <w:rPr>
          <w:b/>
        </w:rPr>
      </w:pPr>
      <w:r w:rsidRPr="00762584">
        <w:rPr>
          <w:b/>
        </w:rPr>
        <w:t>Policy</w:t>
      </w:r>
      <w:r w:rsidRPr="00762584" w:rsidR="00650A63">
        <w:rPr>
          <w:b/>
        </w:rPr>
        <w:t xml:space="preserve"> (Legislative)</w:t>
      </w:r>
      <w:r w:rsidRPr="00762584">
        <w:rPr>
          <w:b/>
        </w:rPr>
        <w:t xml:space="preserve"> Committee</w:t>
      </w:r>
    </w:p>
    <w:p w:rsidR="00733E03" w:rsidP="24910889" w:rsidRDefault="00733E03" w14:paraId="7D58C99C" w14:textId="46489C3C">
      <w:pPr>
        <w:ind w:left="720"/>
      </w:pPr>
      <w:r w:rsidR="00733E03">
        <w:rPr/>
        <w:t>The p</w:t>
      </w:r>
      <w:r w:rsidR="00733E03">
        <w:rPr/>
        <w:t xml:space="preserve">olicy </w:t>
      </w:r>
      <w:r w:rsidR="00733E03">
        <w:rPr/>
        <w:t>committee</w:t>
      </w:r>
      <w:r w:rsidR="00733E03">
        <w:rPr/>
        <w:t xml:space="preserve"> </w:t>
      </w:r>
      <w:r w:rsidR="00733E03">
        <w:rPr/>
        <w:t xml:space="preserve">works </w:t>
      </w:r>
      <w:r w:rsidR="00733E03">
        <w:rPr/>
        <w:t>to enhance the existing policies</w:t>
      </w:r>
      <w:r w:rsidR="00733E03">
        <w:rPr/>
        <w:t>,</w:t>
      </w:r>
      <w:r w:rsidR="00733E03">
        <w:rPr/>
        <w:t xml:space="preserve"> procedures and </w:t>
      </w:r>
      <w:r w:rsidR="00733E03">
        <w:rPr/>
        <w:t xml:space="preserve">resources for </w:t>
      </w:r>
      <w:r w:rsidR="00AE25BD">
        <w:rPr/>
        <w:t xml:space="preserve">family </w:t>
      </w:r>
      <w:r w:rsidR="000F65E5">
        <w:rPr/>
        <w:t>home visiting services and programs</w:t>
      </w:r>
      <w:r w:rsidR="00BE5521">
        <w:rPr/>
        <w:t xml:space="preserve"> and to increase access to these services</w:t>
      </w:r>
      <w:r w:rsidR="008C7F47">
        <w:rPr/>
        <w:t xml:space="preserve">. </w:t>
      </w:r>
      <w:r w:rsidR="00733E03">
        <w:rPr/>
        <w:t xml:space="preserve">The </w:t>
      </w:r>
      <w:r w:rsidR="008C7F47">
        <w:rPr/>
        <w:t xml:space="preserve">Coalition Coordinator, or Consultant, </w:t>
      </w:r>
      <w:r w:rsidR="00BE5521">
        <w:rPr/>
        <w:t xml:space="preserve">chairs the </w:t>
      </w:r>
      <w:r w:rsidR="0091374A">
        <w:rPr/>
        <w:t xml:space="preserve">policy </w:t>
      </w:r>
      <w:r w:rsidR="00BE5521">
        <w:rPr/>
        <w:t xml:space="preserve">committee. The Coalition Coordinator </w:t>
      </w:r>
      <w:r w:rsidR="008C7F47">
        <w:rPr/>
        <w:t>is responsible for</w:t>
      </w:r>
      <w:r w:rsidR="008C7F47">
        <w:rPr/>
        <w:t xml:space="preserve"> </w:t>
      </w:r>
      <w:r w:rsidR="001A4771">
        <w:rPr/>
        <w:t>staffing</w:t>
      </w:r>
      <w:r w:rsidR="008C7F47">
        <w:rPr/>
        <w:t xml:space="preserve"> the meetings and reporting back on items that require action or support from the statewide Coalition through the Executive</w:t>
      </w:r>
      <w:r w:rsidR="00BE5521">
        <w:rPr/>
        <w:t xml:space="preserve"> Committee</w:t>
      </w:r>
      <w:r w:rsidR="008C7F47">
        <w:rPr/>
        <w:t xml:space="preserve">. </w:t>
      </w:r>
    </w:p>
    <w:p w:rsidR="00733E03" w:rsidP="4969A684" w:rsidRDefault="00733E03" w14:paraId="5AB40637" w14:textId="2FD65F25">
      <w:pPr>
        <w:ind w:left="360" w:firstLine="360"/>
      </w:pPr>
      <w:r w:rsidR="008C7F47">
        <w:rPr/>
        <w:t>Its responsibilities include:</w:t>
      </w:r>
    </w:p>
    <w:p w:rsidR="00733E03" w:rsidP="00762584" w:rsidRDefault="00733E03" w14:paraId="475F5D46" w14:textId="6B6A1D76">
      <w:pPr>
        <w:numPr>
          <w:ilvl w:val="0"/>
          <w:numId w:val="42"/>
        </w:numPr>
      </w:pPr>
      <w:r>
        <w:t>Monitor and inform collaborators</w:t>
      </w:r>
      <w:r w:rsidR="008C7F47">
        <w:t>, partners</w:t>
      </w:r>
      <w:r>
        <w:t xml:space="preserve"> and stakeholders of current local, state and national issues and policy discussions related to </w:t>
      </w:r>
      <w:r w:rsidR="00AE25BD">
        <w:t xml:space="preserve">family </w:t>
      </w:r>
      <w:r w:rsidR="00DC5AF0">
        <w:t>home visiting services and programs</w:t>
      </w:r>
      <w:r>
        <w:t>.</w:t>
      </w:r>
    </w:p>
    <w:p w:rsidR="00733E03" w:rsidP="00762584" w:rsidRDefault="00733E03" w14:paraId="15F9B82C" w14:textId="60F91C45">
      <w:pPr>
        <w:numPr>
          <w:ilvl w:val="0"/>
          <w:numId w:val="42"/>
        </w:numPr>
      </w:pPr>
      <w:r>
        <w:t xml:space="preserve">Educate </w:t>
      </w:r>
      <w:r w:rsidR="00FD633E">
        <w:t xml:space="preserve">and </w:t>
      </w:r>
      <w:r w:rsidR="0091374A">
        <w:t>advocate</w:t>
      </w:r>
      <w:r w:rsidR="00FD633E">
        <w:t xml:space="preserve"> </w:t>
      </w:r>
      <w:r>
        <w:t xml:space="preserve">on issues and legislation pertaining to </w:t>
      </w:r>
      <w:r w:rsidR="00AE25BD">
        <w:t xml:space="preserve">family </w:t>
      </w:r>
      <w:r w:rsidR="00DC5AF0">
        <w:t>home visiting services and programs</w:t>
      </w:r>
      <w:r>
        <w:t xml:space="preserve"> to the </w:t>
      </w:r>
      <w:r w:rsidR="0091374A">
        <w:t>Executive</w:t>
      </w:r>
      <w:r>
        <w:t xml:space="preserve"> Team, </w:t>
      </w:r>
      <w:r w:rsidR="00DC5AF0">
        <w:t>Coalition</w:t>
      </w:r>
      <w:r>
        <w:t xml:space="preserve"> collaborators and stakeholders.</w:t>
      </w:r>
    </w:p>
    <w:p w:rsidR="008C7F47" w:rsidP="00762584" w:rsidRDefault="008C7F47" w14:paraId="41398657" w14:textId="77777777">
      <w:pPr>
        <w:numPr>
          <w:ilvl w:val="0"/>
          <w:numId w:val="42"/>
        </w:numPr>
      </w:pPr>
      <w:r>
        <w:t>Offer forums for Coalition collaborators to discuss policy issues and to craft recommendations to address these issues.</w:t>
      </w:r>
    </w:p>
    <w:p w:rsidR="008C7F47" w:rsidP="00762584" w:rsidRDefault="008C7F47" w14:paraId="3781E4ED" w14:textId="5F2DFE48">
      <w:pPr>
        <w:numPr>
          <w:ilvl w:val="0"/>
          <w:numId w:val="42"/>
        </w:numPr>
      </w:pPr>
      <w:r>
        <w:t>On a regular basis, survey Coalition collaborators to assess emerging and important policy issues.</w:t>
      </w:r>
    </w:p>
    <w:p w:rsidR="00733E03" w:rsidP="00762584" w:rsidRDefault="00733E03" w14:paraId="281B1FA4" w14:textId="77777777">
      <w:pPr>
        <w:ind w:left="360"/>
      </w:pPr>
    </w:p>
    <w:p w:rsidRPr="00762584" w:rsidR="00733E03" w:rsidP="00762584" w:rsidRDefault="00733E03" w14:paraId="33999E23" w14:textId="4345B38B">
      <w:pPr>
        <w:pStyle w:val="ListParagraph"/>
        <w:numPr>
          <w:ilvl w:val="0"/>
          <w:numId w:val="40"/>
        </w:numPr>
        <w:ind w:left="720"/>
        <w:rPr>
          <w:b/>
        </w:rPr>
      </w:pPr>
      <w:r w:rsidRPr="00762584">
        <w:rPr>
          <w:b/>
        </w:rPr>
        <w:t>Quality</w:t>
      </w:r>
      <w:r w:rsidRPr="00762584" w:rsidR="000F65E5">
        <w:rPr>
          <w:b/>
        </w:rPr>
        <w:t xml:space="preserve"> </w:t>
      </w:r>
      <w:r w:rsidRPr="00762584" w:rsidR="00AE25BD">
        <w:rPr>
          <w:b/>
        </w:rPr>
        <w:t>and Training</w:t>
      </w:r>
      <w:r w:rsidRPr="00762584">
        <w:rPr>
          <w:b/>
        </w:rPr>
        <w:t xml:space="preserve"> Committee</w:t>
      </w:r>
    </w:p>
    <w:p w:rsidR="00733E03" w:rsidP="24910889" w:rsidRDefault="00733E03" w14:paraId="17C224A5" w14:textId="193E4F9E">
      <w:pPr>
        <w:ind w:left="720"/>
      </w:pPr>
      <w:r w:rsidR="00733E03">
        <w:rPr/>
        <w:t xml:space="preserve">The </w:t>
      </w:r>
      <w:r w:rsidR="00733E03">
        <w:rPr/>
        <w:t xml:space="preserve">quality committee </w:t>
      </w:r>
      <w:r w:rsidR="00733E03">
        <w:rPr/>
        <w:t xml:space="preserve">focuses on </w:t>
      </w:r>
      <w:r w:rsidR="00733E03">
        <w:rPr/>
        <w:t xml:space="preserve">systems-level strategies for </w:t>
      </w:r>
      <w:r w:rsidR="00733E03">
        <w:rPr/>
        <w:t xml:space="preserve">improving the overall quality of </w:t>
      </w:r>
      <w:r w:rsidR="00AE25BD">
        <w:rPr/>
        <w:t xml:space="preserve">family </w:t>
      </w:r>
      <w:r w:rsidR="00631B1C">
        <w:rPr/>
        <w:t>home visiting services and programs</w:t>
      </w:r>
      <w:r w:rsidR="008C7F47">
        <w:rPr/>
        <w:t xml:space="preserve">. </w:t>
      </w:r>
      <w:r w:rsidR="00733E03">
        <w:rPr/>
        <w:t xml:space="preserve">The committee is chaired by </w:t>
      </w:r>
      <w:r w:rsidR="008C7F47">
        <w:rPr/>
        <w:t>a Coalition Consultant</w:t>
      </w:r>
      <w:r w:rsidR="00733E03">
        <w:rPr/>
        <w:t xml:space="preserve"> who is responsible for </w:t>
      </w:r>
      <w:r w:rsidR="001A4771">
        <w:rPr/>
        <w:t>staffing</w:t>
      </w:r>
      <w:r w:rsidR="00733E03">
        <w:rPr/>
        <w:t xml:space="preserve"> the meetings and reporting back on items that require action or support from the statewide </w:t>
      </w:r>
      <w:r w:rsidR="00631B1C">
        <w:rPr/>
        <w:t>Coalition</w:t>
      </w:r>
      <w:r w:rsidR="008C7F47">
        <w:rPr/>
        <w:t xml:space="preserve"> through the Executive Team</w:t>
      </w:r>
      <w:r w:rsidR="00733E03">
        <w:rPr/>
        <w:t>.</w:t>
      </w:r>
      <w:r w:rsidR="00733E03">
        <w:rPr/>
        <w:t xml:space="preserve"> </w:t>
      </w:r>
    </w:p>
    <w:p w:rsidR="00733E03" w:rsidP="4969A684" w:rsidRDefault="00733E03" w14:paraId="27546A1A" w14:textId="4DAE9FF4">
      <w:pPr>
        <w:pStyle w:val="Normal"/>
        <w:ind w:left="0" w:firstLine="720"/>
      </w:pPr>
      <w:r w:rsidR="008C7F47">
        <w:rPr/>
        <w:t>Its responsibilities include:</w:t>
      </w:r>
    </w:p>
    <w:p w:rsidR="00802960" w:rsidP="00762584" w:rsidRDefault="00733E03" w14:paraId="328E711A" w14:textId="77777777">
      <w:pPr>
        <w:numPr>
          <w:ilvl w:val="0"/>
          <w:numId w:val="43"/>
        </w:numPr>
      </w:pPr>
      <w:r w:rsidRPr="00802960">
        <w:t xml:space="preserve">Convene systems-level stakeholders to discuss and develop strategies to support and enhance </w:t>
      </w:r>
      <w:r w:rsidRPr="00802960" w:rsidR="008C7F47">
        <w:t>quality-</w:t>
      </w:r>
      <w:r w:rsidRPr="00802960" w:rsidR="00AE25BD">
        <w:t xml:space="preserve">family </w:t>
      </w:r>
      <w:r w:rsidRPr="00802960" w:rsidR="00921735">
        <w:t>home visiting programs and practice</w:t>
      </w:r>
      <w:r w:rsidRPr="00802960">
        <w:t>.</w:t>
      </w:r>
    </w:p>
    <w:p w:rsidR="00802960" w:rsidP="00762584" w:rsidRDefault="00921735" w14:paraId="60AAF272" w14:textId="77777777">
      <w:pPr>
        <w:numPr>
          <w:ilvl w:val="0"/>
          <w:numId w:val="43"/>
        </w:numPr>
      </w:pPr>
      <w:r w:rsidRPr="00802960">
        <w:t>Promote quality programming and practice</w:t>
      </w:r>
      <w:r w:rsidRPr="00802960" w:rsidR="00733E03">
        <w:t xml:space="preserve"> expertise as key strategies for ensuring quality </w:t>
      </w:r>
      <w:r w:rsidRPr="00802960" w:rsidR="00AE25BD">
        <w:t xml:space="preserve">family </w:t>
      </w:r>
      <w:r w:rsidRPr="00802960">
        <w:t>home visiting services</w:t>
      </w:r>
      <w:r w:rsidRPr="00802960" w:rsidR="00733E03">
        <w:t>.</w:t>
      </w:r>
    </w:p>
    <w:p w:rsidR="00802960" w:rsidP="00762584" w:rsidRDefault="00921735" w14:paraId="2D9C3C8D" w14:textId="77777777">
      <w:pPr>
        <w:numPr>
          <w:ilvl w:val="0"/>
          <w:numId w:val="43"/>
        </w:numPr>
      </w:pPr>
      <w:r w:rsidRPr="00802960">
        <w:t xml:space="preserve">Identify, </w:t>
      </w:r>
      <w:r w:rsidRPr="00802960" w:rsidR="00733E03">
        <w:t>disseminate research and tools</w:t>
      </w:r>
      <w:r w:rsidRPr="00802960">
        <w:t>, and provide training</w:t>
      </w:r>
      <w:r w:rsidRPr="00802960" w:rsidR="00733E03">
        <w:t xml:space="preserve"> to effectively improve quality practice.</w:t>
      </w:r>
    </w:p>
    <w:p w:rsidR="00802960" w:rsidP="00762584" w:rsidRDefault="00733E03" w14:paraId="2BB1D6EA" w14:textId="77777777">
      <w:pPr>
        <w:numPr>
          <w:ilvl w:val="0"/>
          <w:numId w:val="43"/>
        </w:numPr>
      </w:pPr>
      <w:r w:rsidRPr="00802960">
        <w:t xml:space="preserve">On a </w:t>
      </w:r>
      <w:proofErr w:type="gramStart"/>
      <w:r w:rsidRPr="00802960">
        <w:t xml:space="preserve">regular basis survey </w:t>
      </w:r>
      <w:r w:rsidRPr="00802960" w:rsidR="00921735">
        <w:t>Coalition</w:t>
      </w:r>
      <w:r w:rsidRPr="00802960">
        <w:t xml:space="preserve"> collaborators</w:t>
      </w:r>
      <w:proofErr w:type="gramEnd"/>
      <w:r w:rsidRPr="00802960">
        <w:t xml:space="preserve"> to assess emerging and important issues or practices to</w:t>
      </w:r>
      <w:r w:rsidR="00802960">
        <w:t xml:space="preserve"> </w:t>
      </w:r>
      <w:r w:rsidRPr="00802960">
        <w:t>improve quality</w:t>
      </w:r>
      <w:r w:rsidR="00802960">
        <w:t>.</w:t>
      </w:r>
    </w:p>
    <w:p w:rsidR="00802960" w:rsidP="00762584" w:rsidRDefault="00733E03" w14:paraId="037571F6" w14:textId="6DBDF6CC">
      <w:pPr>
        <w:numPr>
          <w:ilvl w:val="0"/>
          <w:numId w:val="43"/>
        </w:numPr>
      </w:pPr>
      <w:r w:rsidRPr="00802960">
        <w:t xml:space="preserve">Offer a forum for </w:t>
      </w:r>
      <w:r w:rsidRPr="00802960" w:rsidR="00921735">
        <w:t>Coalition</w:t>
      </w:r>
      <w:r w:rsidRPr="00802960">
        <w:t xml:space="preserve"> partners, collaborators and stakeholders to discuss elements of quality.</w:t>
      </w:r>
    </w:p>
    <w:p w:rsidR="00733E03" w:rsidP="24910889" w:rsidRDefault="00733E03" w14:paraId="3A8E8C43" w14:textId="5103208F">
      <w:pPr>
        <w:numPr>
          <w:ilvl w:val="0"/>
          <w:numId w:val="43"/>
        </w:numPr>
        <w:rPr/>
      </w:pPr>
      <w:r w:rsidR="00733E03">
        <w:rPr/>
        <w:t xml:space="preserve">Provide information to </w:t>
      </w:r>
      <w:r w:rsidR="00921735">
        <w:rPr/>
        <w:t>Coalition</w:t>
      </w:r>
      <w:r w:rsidR="00733E03">
        <w:rPr/>
        <w:t xml:space="preserve"> collaborators on promising practice</w:t>
      </w:r>
      <w:r w:rsidR="00802960">
        <w:rPr/>
        <w:t>s</w:t>
      </w:r>
      <w:r w:rsidR="54FDE59A">
        <w:rPr/>
        <w:t>.</w:t>
      </w:r>
    </w:p>
    <w:p w:rsidR="24910889" w:rsidP="24910889" w:rsidRDefault="24910889" w14:paraId="29F7BE77" w14:textId="27FCB248">
      <w:pPr>
        <w:ind w:left="1080"/>
      </w:pPr>
    </w:p>
    <w:p w:rsidR="24910889" w:rsidP="24910889" w:rsidRDefault="24910889" w14:paraId="18193FB3" w14:textId="13305EFB">
      <w:pPr>
        <w:ind w:left="1080"/>
      </w:pPr>
    </w:p>
    <w:p w:rsidR="00733E03" w:rsidP="4969A684" w:rsidRDefault="00733E03" w14:paraId="679916EB" w14:textId="4CFB3D84">
      <w:pPr>
        <w:pStyle w:val="Normal"/>
        <w:rPr>
          <w:rFonts w:eastAsia="SimSun"/>
        </w:rPr>
      </w:pPr>
      <w:r w:rsidRPr="4969A684" w:rsidR="00733E03">
        <w:rPr>
          <w:rFonts w:eastAsia="SimSun"/>
          <w:b w:val="1"/>
          <w:bCs w:val="1"/>
        </w:rPr>
        <w:t>8.5. Collaborators</w:t>
      </w:r>
      <w:r w:rsidRPr="4969A684" w:rsidR="00733E03">
        <w:rPr>
          <w:rFonts w:eastAsia="SimSun"/>
          <w:b w:val="1"/>
          <w:bCs w:val="1"/>
        </w:rPr>
        <w:t xml:space="preserve"> Committees</w:t>
      </w:r>
    </w:p>
    <w:p w:rsidR="00733E03" w:rsidP="4969A684" w:rsidRDefault="00733E03" w14:paraId="48B96239" w14:textId="0CAF77BB">
      <w:pPr>
        <w:pStyle w:val="Normal"/>
        <w:rPr>
          <w:rFonts w:eastAsia="SimSun"/>
        </w:rPr>
      </w:pPr>
      <w:r w:rsidRPr="33797362" w:rsidR="00733E03">
        <w:rPr>
          <w:rFonts w:eastAsia="SimSun"/>
        </w:rPr>
        <w:t xml:space="preserve">Committees led by collaborators, partners and stakeholders that work in partnership with the statewide </w:t>
      </w:r>
      <w:r w:rsidRPr="33797362" w:rsidR="00A96AE1">
        <w:rPr>
          <w:rFonts w:eastAsia="SimSun"/>
        </w:rPr>
        <w:t>Coalition</w:t>
      </w:r>
      <w:r w:rsidRPr="33797362" w:rsidR="00733E03">
        <w:rPr>
          <w:rFonts w:eastAsia="SimSun"/>
        </w:rPr>
        <w:t xml:space="preserve">. </w:t>
      </w:r>
      <w:r w:rsidRPr="33797362" w:rsidR="00733E03">
        <w:rPr>
          <w:rFonts w:eastAsia="SimSun"/>
        </w:rPr>
        <w:t xml:space="preserve">This includes local, </w:t>
      </w:r>
      <w:r w:rsidRPr="33797362" w:rsidR="00733E03">
        <w:rPr>
          <w:rFonts w:eastAsia="SimSun"/>
        </w:rPr>
        <w:t>regional</w:t>
      </w:r>
      <w:r w:rsidRPr="33797362" w:rsidR="00733E03">
        <w:rPr>
          <w:rFonts w:eastAsia="SimSun"/>
        </w:rPr>
        <w:t xml:space="preserve"> and statewide groups that </w:t>
      </w:r>
      <w:r w:rsidRPr="33797362" w:rsidR="00733E03">
        <w:rPr>
          <w:rFonts w:eastAsia="SimSun"/>
        </w:rPr>
        <w:t>convene</w:t>
      </w:r>
      <w:r w:rsidRPr="33797362" w:rsidR="00733E03">
        <w:rPr>
          <w:rFonts w:eastAsia="SimSun"/>
        </w:rPr>
        <w:t xml:space="preserve"> around similar goals of the statewide </w:t>
      </w:r>
      <w:r w:rsidRPr="33797362" w:rsidR="00A96AE1">
        <w:rPr>
          <w:rFonts w:eastAsia="SimSun"/>
        </w:rPr>
        <w:t>Coalition</w:t>
      </w:r>
      <w:r w:rsidRPr="33797362" w:rsidR="00733E03">
        <w:rPr>
          <w:rFonts w:eastAsia="SimSun"/>
        </w:rPr>
        <w:t xml:space="preserve">.  </w:t>
      </w:r>
    </w:p>
    <w:p w:rsidR="00460C83" w:rsidP="006C3834" w:rsidRDefault="00460C83" w14:paraId="6B6EA244" w14:textId="77777777">
      <w:pPr>
        <w:rPr>
          <w:rFonts w:eastAsia="SimSun"/>
        </w:rPr>
      </w:pPr>
    </w:p>
    <w:p w:rsidRPr="00762584" w:rsidR="00733E03" w:rsidP="4969A684" w:rsidRDefault="00556513" w14:paraId="66654065" w14:textId="4E9A772D">
      <w:pPr>
        <w:ind/>
        <w:rPr>
          <w:b w:val="1"/>
          <w:bCs w:val="1"/>
          <w:sz w:val="28"/>
          <w:szCs w:val="28"/>
        </w:rPr>
      </w:pPr>
      <w:r w:rsidR="00460C83">
        <w:rPr/>
        <w:t xml:space="preserve">The Executive Team will approve Staff and/or Consultant time, and representation, on Collaborator committees, task forces, </w:t>
      </w:r>
      <w:r w:rsidR="00460C83">
        <w:rPr/>
        <w:t>networks</w:t>
      </w:r>
      <w:r w:rsidR="00460C83">
        <w:rPr/>
        <w:t xml:space="preserve"> or coalitions. </w:t>
      </w:r>
    </w:p>
    <w:p w:rsidRPr="00762584" w:rsidR="00733E03" w:rsidP="4969A684" w:rsidRDefault="00556513" w14:paraId="51A52CF3" w14:textId="6FD5AA0D">
      <w:pPr>
        <w:ind/>
      </w:pPr>
      <w:r>
        <w:br w:type="page"/>
      </w:r>
    </w:p>
    <w:p w:rsidRPr="00762584" w:rsidR="00733E03" w:rsidP="4969A684" w:rsidRDefault="00556513" w14:paraId="234F9A12" w14:textId="3E89B433">
      <w:pPr>
        <w:pStyle w:val="Normal"/>
        <w:ind/>
        <w:rPr>
          <w:b w:val="1"/>
          <w:bCs w:val="1"/>
          <w:sz w:val="28"/>
          <w:szCs w:val="28"/>
        </w:rPr>
      </w:pPr>
      <w:r w:rsidRPr="4969A684" w:rsidR="00556513">
        <w:rPr>
          <w:b w:val="1"/>
          <w:bCs w:val="1"/>
          <w:sz w:val="28"/>
          <w:szCs w:val="28"/>
        </w:rPr>
        <w:t>9</w:t>
      </w:r>
      <w:r w:rsidRPr="4969A684" w:rsidR="00733E03">
        <w:rPr>
          <w:b w:val="1"/>
          <w:bCs w:val="1"/>
          <w:sz w:val="28"/>
          <w:szCs w:val="28"/>
        </w:rPr>
        <w:t xml:space="preserve">. </w:t>
      </w:r>
      <w:r w:rsidRPr="4969A684" w:rsidR="00733E03">
        <w:rPr>
          <w:b w:val="1"/>
          <w:bCs w:val="1"/>
          <w:sz w:val="28"/>
          <w:szCs w:val="28"/>
        </w:rPr>
        <w:t xml:space="preserve">Participation in the </w:t>
      </w:r>
      <w:r w:rsidRPr="4969A684" w:rsidR="00A96AE1">
        <w:rPr>
          <w:b w:val="1"/>
          <w:bCs w:val="1"/>
          <w:sz w:val="28"/>
          <w:szCs w:val="28"/>
        </w:rPr>
        <w:t>Coalition</w:t>
      </w:r>
    </w:p>
    <w:p w:rsidR="00733E03" w:rsidP="00F00B1F" w:rsidRDefault="002F20CF" w14:paraId="3FD663C7" w14:textId="0AE3B8A8">
      <w:pPr>
        <w:rPr>
          <w:b/>
        </w:rPr>
      </w:pPr>
      <w:r>
        <w:rPr>
          <w:b/>
        </w:rPr>
        <w:t xml:space="preserve">9.1. </w:t>
      </w:r>
      <w:r w:rsidR="00733E03">
        <w:rPr>
          <w:b/>
        </w:rPr>
        <w:t>Collaborators and Stakeholders</w:t>
      </w:r>
      <w:r>
        <w:rPr>
          <w:b/>
        </w:rPr>
        <w:t xml:space="preserve"> Participation</w:t>
      </w:r>
    </w:p>
    <w:p w:rsidR="00460C83" w:rsidP="00F00B1F" w:rsidRDefault="00733E03" w14:paraId="606C80B8" w14:textId="77777777">
      <w:r>
        <w:rPr>
          <w:rFonts w:eastAsia="SimSun"/>
        </w:rPr>
        <w:t xml:space="preserve">Collaborators and stakeholders of </w:t>
      </w:r>
      <w:r w:rsidR="00DD1BF4">
        <w:rPr>
          <w:rFonts w:eastAsia="SimSun"/>
        </w:rPr>
        <w:t xml:space="preserve">the </w:t>
      </w:r>
      <w:r w:rsidR="00A96AE1">
        <w:rPr>
          <w:rFonts w:eastAsia="SimSun"/>
        </w:rPr>
        <w:t>Coalition</w:t>
      </w:r>
      <w:r>
        <w:rPr>
          <w:rFonts w:eastAsia="SimSun"/>
        </w:rPr>
        <w:t xml:space="preserve"> include individuals, agencies and organizations who</w:t>
      </w:r>
      <w:r>
        <w:t xml:space="preserve"> participate in any activity of the </w:t>
      </w:r>
      <w:r w:rsidR="00A96AE1">
        <w:t>Coalition</w:t>
      </w:r>
      <w:r>
        <w:t xml:space="preserve">, </w:t>
      </w:r>
      <w:r w:rsidR="00DD1BF4">
        <w:t>including</w:t>
      </w:r>
      <w:r>
        <w:t xml:space="preserve"> receiving information from the Listserv</w:t>
      </w:r>
      <w:r w:rsidR="00460C83">
        <w:t>,</w:t>
      </w:r>
      <w:r>
        <w:t xml:space="preserve"> responding to surveys</w:t>
      </w:r>
      <w:r w:rsidR="00460C83">
        <w:t>,</w:t>
      </w:r>
      <w:r>
        <w:t xml:space="preserve"> </w:t>
      </w:r>
      <w:r w:rsidR="00460C83">
        <w:t xml:space="preserve">attending events or meetings, </w:t>
      </w:r>
      <w:r>
        <w:t xml:space="preserve">participating on </w:t>
      </w:r>
      <w:r w:rsidR="00A96AE1">
        <w:t>Coalition</w:t>
      </w:r>
      <w:r>
        <w:t xml:space="preserve"> </w:t>
      </w:r>
      <w:r w:rsidR="00A96AE1">
        <w:t>C</w:t>
      </w:r>
      <w:r>
        <w:t>ommittees</w:t>
      </w:r>
      <w:r w:rsidR="00460C83">
        <w:t>,</w:t>
      </w:r>
      <w:r>
        <w:t xml:space="preserve"> or </w:t>
      </w:r>
      <w:r w:rsidR="00460C83">
        <w:t xml:space="preserve">participating in </w:t>
      </w:r>
      <w:r w:rsidR="00DD1BF4">
        <w:t>quarterly Coalition Meetings</w:t>
      </w:r>
      <w:r>
        <w:t>.</w:t>
      </w:r>
      <w:r w:rsidR="00040B38">
        <w:t xml:space="preserve"> Participation in the Coalition is voluntary. People and/or organizations can request to participate or be invited by other Coalition Collaborators, staff</w:t>
      </w:r>
      <w:r w:rsidR="00DD1BF4">
        <w:t xml:space="preserve"> and consultants</w:t>
      </w:r>
      <w:r w:rsidR="00040B38">
        <w:t xml:space="preserve"> or stakeholders. </w:t>
      </w:r>
    </w:p>
    <w:p w:rsidR="00460C83" w:rsidP="00F00B1F" w:rsidRDefault="00460C83" w14:paraId="4DB62BE3" w14:textId="77777777"/>
    <w:p w:rsidR="24910889" w:rsidRDefault="24910889" w14:paraId="271476B3" w14:textId="2E33A2F9"/>
    <w:p w:rsidR="002F20CF" w:rsidP="002F20CF" w:rsidRDefault="002F20CF" w14:paraId="75B17E37" w14:textId="418A60C5">
      <w:pPr>
        <w:rPr>
          <w:b/>
        </w:rPr>
      </w:pPr>
      <w:r>
        <w:rPr>
          <w:b/>
        </w:rPr>
        <w:t>9.2. Decision-making</w:t>
      </w:r>
      <w:r w:rsidR="00B751AE">
        <w:rPr>
          <w:b/>
        </w:rPr>
        <w:t xml:space="preserve"> Process</w:t>
      </w:r>
    </w:p>
    <w:p w:rsidR="00762584" w:rsidP="002F20CF" w:rsidRDefault="006A6CA7" w14:paraId="2AED5197" w14:textId="77777777">
      <w:pPr>
        <w:rPr>
          <w:rFonts w:eastAsia="SimSun"/>
        </w:rPr>
      </w:pPr>
      <w:r w:rsidRPr="00026C3C">
        <w:rPr>
          <w:rFonts w:eastAsia="SimSun"/>
        </w:rPr>
        <w:t>The Coalition aims to make decisions that benefit families and communities, not the organizations or structures that support these services.</w:t>
      </w:r>
      <w:r>
        <w:rPr>
          <w:rFonts w:eastAsia="SimSun"/>
        </w:rPr>
        <w:t xml:space="preserve"> </w:t>
      </w:r>
      <w:r w:rsidR="002F20CF">
        <w:rPr>
          <w:rFonts w:eastAsia="SimSun"/>
        </w:rPr>
        <w:t>Collaborators</w:t>
      </w:r>
      <w:r w:rsidR="00262DEB">
        <w:rPr>
          <w:rFonts w:eastAsia="SimSun"/>
        </w:rPr>
        <w:t xml:space="preserve"> and stakeholders will use the Coalition purpose, guiding principles and vision to guide decision-making</w:t>
      </w:r>
      <w:r w:rsidR="00CD20F7">
        <w:rPr>
          <w:rFonts w:eastAsia="SimSun"/>
        </w:rPr>
        <w:t xml:space="preserve"> related to recommendations by committees, task forces and/or Executive Team</w:t>
      </w:r>
      <w:r w:rsidR="00262DEB">
        <w:rPr>
          <w:rFonts w:eastAsia="SimSun"/>
        </w:rPr>
        <w:t xml:space="preserve">. </w:t>
      </w:r>
      <w:r w:rsidR="00B751AE">
        <w:rPr>
          <w:rFonts w:eastAsia="SimSun"/>
        </w:rPr>
        <w:t xml:space="preserve">Decision-making will be done by consensus whenever possible. </w:t>
      </w:r>
    </w:p>
    <w:p w:rsidR="00762584" w:rsidP="002F20CF" w:rsidRDefault="00762584" w14:paraId="10854927" w14:textId="77777777">
      <w:pPr>
        <w:rPr>
          <w:rFonts w:eastAsia="SimSun"/>
        </w:rPr>
      </w:pPr>
    </w:p>
    <w:p w:rsidR="00762584" w:rsidP="4969A684" w:rsidRDefault="00B751AE" w14:paraId="1E406578" w14:textId="64542087" w14:noSpellErr="1">
      <w:pPr>
        <w:ind w:firstLine="0"/>
        <w:rPr>
          <w:rFonts w:eastAsia="SimSun"/>
        </w:rPr>
      </w:pPr>
      <w:r w:rsidRPr="4969A684" w:rsidR="00B751AE">
        <w:rPr>
          <w:rFonts w:eastAsia="SimSun"/>
        </w:rPr>
        <w:t>The following steps outline the decision-making process</w:t>
      </w:r>
      <w:r w:rsidRPr="4969A684" w:rsidR="00CD20F7">
        <w:rPr>
          <w:rFonts w:eastAsia="SimSun"/>
        </w:rPr>
        <w:t xml:space="preserve"> for each committee, task force and/or team</w:t>
      </w:r>
      <w:r w:rsidRPr="4969A684" w:rsidR="00B751AE">
        <w:rPr>
          <w:rFonts w:eastAsia="SimSun"/>
        </w:rPr>
        <w:t>:</w:t>
      </w:r>
    </w:p>
    <w:p w:rsidRPr="00762584" w:rsidR="00B751AE" w:rsidP="00762584" w:rsidRDefault="00B751AE" w14:paraId="2786606F" w14:textId="67F0DC4D">
      <w:pPr>
        <w:ind w:firstLine="720"/>
        <w:rPr>
          <w:rFonts w:eastAsia="SimSun"/>
        </w:rPr>
      </w:pPr>
      <w:r w:rsidRPr="00762584">
        <w:rPr>
          <w:rFonts w:eastAsia="SimSun"/>
        </w:rPr>
        <w:t xml:space="preserve">Step </w:t>
      </w:r>
      <w:r w:rsidRPr="00762584" w:rsidR="006A6CA7">
        <w:rPr>
          <w:rFonts w:eastAsia="SimSun"/>
        </w:rPr>
        <w:t>1</w:t>
      </w:r>
      <w:r w:rsidRPr="00762584">
        <w:rPr>
          <w:rFonts w:eastAsia="SimSun"/>
        </w:rPr>
        <w:t>: Proposal</w:t>
      </w:r>
    </w:p>
    <w:p w:rsidRPr="00762584" w:rsidR="00B751AE" w:rsidP="00762584" w:rsidRDefault="00B751AE" w14:paraId="30900015" w14:textId="4E01C492">
      <w:pPr>
        <w:ind w:firstLine="720"/>
        <w:rPr>
          <w:rFonts w:eastAsia="SimSun"/>
        </w:rPr>
      </w:pPr>
      <w:r w:rsidRPr="00762584">
        <w:rPr>
          <w:rFonts w:eastAsia="SimSun"/>
        </w:rPr>
        <w:t xml:space="preserve">Step </w:t>
      </w:r>
      <w:r w:rsidRPr="00762584" w:rsidR="006A6CA7">
        <w:rPr>
          <w:rFonts w:eastAsia="SimSun"/>
        </w:rPr>
        <w:t>2</w:t>
      </w:r>
      <w:r w:rsidRPr="00762584">
        <w:rPr>
          <w:rFonts w:eastAsia="SimSun"/>
        </w:rPr>
        <w:t>: Test for Consensus and Identify Concerns</w:t>
      </w:r>
    </w:p>
    <w:p w:rsidRPr="00762584" w:rsidR="00B751AE" w:rsidP="00762584" w:rsidRDefault="00B751AE" w14:paraId="2DCBB65F" w14:textId="34DEF65F">
      <w:pPr>
        <w:ind w:firstLine="720"/>
        <w:rPr>
          <w:rFonts w:eastAsia="SimSun"/>
        </w:rPr>
      </w:pPr>
      <w:r w:rsidRPr="00762584">
        <w:rPr>
          <w:rFonts w:eastAsia="SimSun"/>
        </w:rPr>
        <w:t xml:space="preserve">Step </w:t>
      </w:r>
      <w:r w:rsidRPr="00762584" w:rsidR="006A6CA7">
        <w:rPr>
          <w:rFonts w:eastAsia="SimSun"/>
        </w:rPr>
        <w:t>3</w:t>
      </w:r>
      <w:r w:rsidRPr="00762584">
        <w:rPr>
          <w:rFonts w:eastAsia="SimSun"/>
        </w:rPr>
        <w:t xml:space="preserve">: Collaboratively Modify the Proposal </w:t>
      </w:r>
    </w:p>
    <w:p w:rsidRPr="00762584" w:rsidR="00B751AE" w:rsidP="00762584" w:rsidRDefault="00B751AE" w14:paraId="03879A4B" w14:textId="436CA43C">
      <w:pPr>
        <w:ind w:firstLine="720"/>
        <w:rPr>
          <w:rFonts w:eastAsia="SimSun"/>
        </w:rPr>
      </w:pPr>
      <w:r w:rsidRPr="00762584">
        <w:rPr>
          <w:rFonts w:eastAsia="SimSun"/>
        </w:rPr>
        <w:t xml:space="preserve">Step </w:t>
      </w:r>
      <w:r w:rsidRPr="00762584" w:rsidR="006A6CA7">
        <w:rPr>
          <w:rFonts w:eastAsia="SimSun"/>
        </w:rPr>
        <w:t>4</w:t>
      </w:r>
      <w:r w:rsidRPr="00762584">
        <w:rPr>
          <w:rFonts w:eastAsia="SimSun"/>
        </w:rPr>
        <w:t>:</w:t>
      </w:r>
      <w:r w:rsidRPr="00762584" w:rsidR="00AE25BD">
        <w:rPr>
          <w:rFonts w:eastAsia="SimSun"/>
        </w:rPr>
        <w:t xml:space="preserve"> </w:t>
      </w:r>
      <w:r w:rsidRPr="00762584" w:rsidR="00A80DB7">
        <w:rPr>
          <w:rFonts w:eastAsia="SimSun"/>
        </w:rPr>
        <w:t>Majority</w:t>
      </w:r>
      <w:r w:rsidRPr="00762584">
        <w:rPr>
          <w:rFonts w:eastAsia="SimSun"/>
        </w:rPr>
        <w:t xml:space="preserve"> </w:t>
      </w:r>
      <w:r w:rsidRPr="00762584" w:rsidR="00A80DB7">
        <w:rPr>
          <w:rFonts w:eastAsia="SimSun"/>
        </w:rPr>
        <w:t xml:space="preserve">Vote </w:t>
      </w:r>
    </w:p>
    <w:p w:rsidRPr="00762584" w:rsidR="00762584" w:rsidP="00762584" w:rsidRDefault="00762584" w14:paraId="29E14DA6" w14:textId="77777777">
      <w:pPr>
        <w:pStyle w:val="ListParagraph"/>
        <w:rPr>
          <w:rFonts w:eastAsia="SimSun"/>
        </w:rPr>
      </w:pPr>
    </w:p>
    <w:p w:rsidRPr="0050017B" w:rsidR="00807F99" w:rsidP="00D721B1" w:rsidRDefault="00D721B1" w14:paraId="4C424F42" w14:textId="3543E518">
      <w:pPr>
        <w:rPr>
          <w:rFonts w:eastAsia="SimSun"/>
          <w:b/>
        </w:rPr>
      </w:pPr>
      <w:r>
        <w:rPr>
          <w:rFonts w:eastAsia="SimSun"/>
          <w:b/>
        </w:rPr>
        <w:t xml:space="preserve">     </w:t>
      </w:r>
      <w:r w:rsidRPr="0050017B" w:rsidR="00B751AE">
        <w:rPr>
          <w:rFonts w:eastAsia="SimSun"/>
          <w:b/>
        </w:rPr>
        <w:t>9.2.1 Decisions by Coalition as a Whole</w:t>
      </w:r>
    </w:p>
    <w:p w:rsidR="00807F99" w:rsidP="00802960" w:rsidRDefault="00B751AE" w14:paraId="61D5E327" w14:textId="258FD0F5">
      <w:pPr>
        <w:pStyle w:val="ListParagraph"/>
        <w:numPr>
          <w:ilvl w:val="0"/>
          <w:numId w:val="29"/>
        </w:numPr>
        <w:rPr>
          <w:rFonts w:eastAsia="SimSun"/>
        </w:rPr>
      </w:pPr>
      <w:r w:rsidRPr="00807F99">
        <w:rPr>
          <w:rFonts w:eastAsia="SimSun"/>
        </w:rPr>
        <w:t xml:space="preserve">The Coalition </w:t>
      </w:r>
      <w:proofErr w:type="gramStart"/>
      <w:r w:rsidRPr="00807F99">
        <w:rPr>
          <w:rFonts w:eastAsia="SimSun"/>
        </w:rPr>
        <w:t>as a whole will</w:t>
      </w:r>
      <w:proofErr w:type="gramEnd"/>
      <w:r w:rsidRPr="00807F99">
        <w:rPr>
          <w:rFonts w:eastAsia="SimSun"/>
        </w:rPr>
        <w:t xml:space="preserve"> review and approve the </w:t>
      </w:r>
      <w:r w:rsidRPr="00802960">
        <w:rPr>
          <w:rFonts w:eastAsia="SimSun"/>
          <w:b/>
          <w:bCs/>
        </w:rPr>
        <w:t>Guideline</w:t>
      </w:r>
      <w:r w:rsidRPr="00802960" w:rsidR="006A6CA7">
        <w:rPr>
          <w:rFonts w:eastAsia="SimSun"/>
          <w:b/>
          <w:bCs/>
        </w:rPr>
        <w:t>s for Governance</w:t>
      </w:r>
      <w:r w:rsidRPr="00807F99">
        <w:rPr>
          <w:rFonts w:eastAsia="SimSun"/>
        </w:rPr>
        <w:t>.</w:t>
      </w:r>
      <w:r w:rsidRPr="00807F99" w:rsidR="00807F99">
        <w:rPr>
          <w:rFonts w:eastAsia="SimSun"/>
        </w:rPr>
        <w:t xml:space="preserve"> </w:t>
      </w:r>
      <w:r>
        <w:rPr>
          <w:rFonts w:eastAsia="SimSun"/>
        </w:rPr>
        <w:t>These guidelines will be reviewed every two years by the Coalition</w:t>
      </w:r>
    </w:p>
    <w:p w:rsidRPr="00807F99" w:rsidR="00807F99" w:rsidP="00802960" w:rsidRDefault="00B751AE" w14:paraId="3DB210EE" w14:textId="1CD3C40A">
      <w:pPr>
        <w:pStyle w:val="ListParagraph"/>
        <w:numPr>
          <w:ilvl w:val="0"/>
          <w:numId w:val="29"/>
        </w:numPr>
        <w:rPr>
          <w:rFonts w:eastAsia="SimSun"/>
        </w:rPr>
      </w:pPr>
      <w:r>
        <w:rPr>
          <w:rFonts w:eastAsia="SimSun"/>
        </w:rPr>
        <w:t xml:space="preserve">The Coalition </w:t>
      </w:r>
      <w:proofErr w:type="gramStart"/>
      <w:r>
        <w:rPr>
          <w:rFonts w:eastAsia="SimSun"/>
        </w:rPr>
        <w:t>as a whole will</w:t>
      </w:r>
      <w:proofErr w:type="gramEnd"/>
      <w:r>
        <w:rPr>
          <w:rFonts w:eastAsia="SimSun"/>
        </w:rPr>
        <w:t xml:space="preserve"> review and approve the </w:t>
      </w:r>
      <w:r w:rsidRPr="00802960">
        <w:rPr>
          <w:rFonts w:eastAsia="SimSun"/>
          <w:b/>
          <w:bCs/>
        </w:rPr>
        <w:t xml:space="preserve">Strategic Plan or </w:t>
      </w:r>
      <w:r w:rsidRPr="00802960" w:rsidR="0050017B">
        <w:rPr>
          <w:rFonts w:eastAsia="SimSun"/>
          <w:b/>
          <w:bCs/>
        </w:rPr>
        <w:t>Direction of the Coalitio</w:t>
      </w:r>
      <w:r w:rsidR="0050017B">
        <w:rPr>
          <w:rFonts w:eastAsia="SimSun"/>
        </w:rPr>
        <w:t>n. The Strategic Plan or direction</w:t>
      </w:r>
      <w:r>
        <w:rPr>
          <w:rFonts w:eastAsia="SimSun"/>
        </w:rPr>
        <w:t xml:space="preserve"> will be reviewed every </w:t>
      </w:r>
      <w:r w:rsidR="0050017B">
        <w:rPr>
          <w:rFonts w:eastAsia="SimSun"/>
        </w:rPr>
        <w:t>three</w:t>
      </w:r>
      <w:r>
        <w:rPr>
          <w:rFonts w:eastAsia="SimSun"/>
        </w:rPr>
        <w:t xml:space="preserve"> years by the </w:t>
      </w:r>
      <w:r w:rsidRPr="00807F99">
        <w:rPr>
          <w:rFonts w:eastAsia="SimSun"/>
        </w:rPr>
        <w:t>Coal</w:t>
      </w:r>
      <w:r w:rsidRPr="00807F99" w:rsidR="0050017B">
        <w:rPr>
          <w:rFonts w:eastAsia="SimSun"/>
        </w:rPr>
        <w:t>i</w:t>
      </w:r>
      <w:r w:rsidRPr="00807F99">
        <w:rPr>
          <w:rFonts w:eastAsia="SimSun"/>
        </w:rPr>
        <w:t>tion.</w:t>
      </w:r>
    </w:p>
    <w:p w:rsidRPr="00807F99" w:rsidR="006A6CA7" w:rsidP="00802960" w:rsidRDefault="006A6CA7" w14:paraId="2F617BD7" w14:textId="36221DAF">
      <w:pPr>
        <w:pStyle w:val="ListParagraph"/>
        <w:numPr>
          <w:ilvl w:val="0"/>
          <w:numId w:val="29"/>
        </w:numPr>
        <w:rPr>
          <w:rFonts w:eastAsia="SimSun"/>
        </w:rPr>
      </w:pPr>
      <w:r>
        <w:rPr>
          <w:rFonts w:eastAsia="SimSun"/>
        </w:rPr>
        <w:t xml:space="preserve">The Coalition will approve a </w:t>
      </w:r>
      <w:r w:rsidRPr="00802960">
        <w:rPr>
          <w:rFonts w:eastAsia="SimSun"/>
          <w:b/>
          <w:bCs/>
        </w:rPr>
        <w:t>Policy and/or Legislative Platform</w:t>
      </w:r>
      <w:r>
        <w:rPr>
          <w:rFonts w:eastAsia="SimSun"/>
        </w:rPr>
        <w:t xml:space="preserve"> </w:t>
      </w:r>
      <w:r w:rsidR="00990924">
        <w:rPr>
          <w:rFonts w:eastAsia="SimSun"/>
        </w:rPr>
        <w:t>every year</w:t>
      </w:r>
      <w:r>
        <w:rPr>
          <w:rFonts w:eastAsia="SimSun"/>
        </w:rPr>
        <w:t xml:space="preserve">. Changes or responses to the approved policy and/or legislative platform </w:t>
      </w:r>
      <w:r w:rsidR="00990924">
        <w:rPr>
          <w:rFonts w:eastAsia="SimSun"/>
        </w:rPr>
        <w:t>during the Legislative</w:t>
      </w:r>
      <w:r w:rsidR="00807F99">
        <w:rPr>
          <w:rFonts w:eastAsia="SimSun"/>
        </w:rPr>
        <w:t xml:space="preserve"> </w:t>
      </w:r>
      <w:r w:rsidR="00990924">
        <w:rPr>
          <w:rFonts w:eastAsia="SimSun"/>
        </w:rPr>
        <w:t xml:space="preserve">Session </w:t>
      </w:r>
      <w:r>
        <w:rPr>
          <w:rFonts w:eastAsia="SimSun"/>
        </w:rPr>
        <w:t xml:space="preserve">will be reviewed and approved by the Legislative Committee and Executive </w:t>
      </w:r>
      <w:r w:rsidRPr="00807F99">
        <w:rPr>
          <w:rFonts w:eastAsia="SimSun"/>
        </w:rPr>
        <w:t>Team</w:t>
      </w:r>
      <w:r w:rsidRPr="00807F99" w:rsidR="00990924">
        <w:rPr>
          <w:rFonts w:eastAsia="SimSun"/>
        </w:rPr>
        <w:t>.</w:t>
      </w:r>
    </w:p>
    <w:p w:rsidR="00B751AE" w:rsidP="00B751AE" w:rsidRDefault="00B751AE" w14:paraId="71B97D9E" w14:textId="653F6413">
      <w:pPr>
        <w:rPr>
          <w:rFonts w:eastAsia="SimSun"/>
        </w:rPr>
      </w:pPr>
      <w:r>
        <w:rPr>
          <w:rFonts w:eastAsia="SimSun"/>
        </w:rPr>
        <w:tab/>
      </w:r>
    </w:p>
    <w:p w:rsidR="00807F99" w:rsidRDefault="00807F99" w14:paraId="2115A093" w14:textId="5AC9DD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Pr="00762584" w:rsidR="00733E03" w:rsidP="00762584" w:rsidRDefault="00556513" w14:paraId="1CDD6905" w14:textId="4A64577E">
      <w:pPr>
        <w:ind w:right="-54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33E03">
        <w:rPr>
          <w:b/>
          <w:sz w:val="28"/>
          <w:szCs w:val="28"/>
        </w:rPr>
        <w:t xml:space="preserve">. </w:t>
      </w:r>
      <w:r w:rsidRPr="006E3127" w:rsidR="00733E03">
        <w:rPr>
          <w:b/>
          <w:sz w:val="28"/>
          <w:szCs w:val="28"/>
        </w:rPr>
        <w:t>Communications</w:t>
      </w:r>
    </w:p>
    <w:p w:rsidR="00733E03" w:rsidP="00F00B1F" w:rsidRDefault="00733E03" w14:paraId="7512B8F5" w14:textId="77777777">
      <w:pPr>
        <w:rPr>
          <w:b/>
        </w:rPr>
      </w:pPr>
      <w:r>
        <w:rPr>
          <w:b/>
        </w:rPr>
        <w:t>1</w:t>
      </w:r>
      <w:r w:rsidR="00556513">
        <w:rPr>
          <w:b/>
        </w:rPr>
        <w:t>0</w:t>
      </w:r>
      <w:r>
        <w:rPr>
          <w:b/>
        </w:rPr>
        <w:t>.1. Listserv and website</w:t>
      </w:r>
    </w:p>
    <w:p w:rsidR="00CD20F7" w:rsidP="00F00B1F" w:rsidRDefault="00733E03" w14:paraId="7C0D09E2" w14:textId="7B4806C4">
      <w:pPr>
        <w:rPr>
          <w:rFonts w:eastAsia="SimSun"/>
        </w:rPr>
      </w:pPr>
      <w:r>
        <w:rPr>
          <w:rFonts w:eastAsia="SimSun"/>
        </w:rPr>
        <w:t xml:space="preserve">Electronic communications, specifically through e-mails, e-newsletters and website, will be used to notify </w:t>
      </w:r>
      <w:r w:rsidR="008E473D">
        <w:rPr>
          <w:rFonts w:eastAsia="SimSun"/>
        </w:rPr>
        <w:t xml:space="preserve">Coalition </w:t>
      </w:r>
      <w:r>
        <w:rPr>
          <w:rFonts w:eastAsia="SimSun"/>
        </w:rPr>
        <w:t xml:space="preserve">partners, collaborators and stakeholders of relevant news and updates related to the </w:t>
      </w:r>
      <w:r w:rsidR="00A96AE1">
        <w:rPr>
          <w:rFonts w:eastAsia="SimSun"/>
        </w:rPr>
        <w:t>Coalition’s</w:t>
      </w:r>
      <w:r>
        <w:rPr>
          <w:rFonts w:eastAsia="SimSun"/>
        </w:rPr>
        <w:t xml:space="preserve"> work. </w:t>
      </w:r>
    </w:p>
    <w:p w:rsidR="00026C3C" w:rsidP="24910889" w:rsidRDefault="00026C3C" w14:paraId="72AF3BD0" w14:textId="77777777">
      <w:pPr>
        <w:rPr>
          <w:rFonts w:eastAsia="SimSun"/>
          <w:b w:val="1"/>
          <w:bCs w:val="1"/>
        </w:rPr>
      </w:pPr>
    </w:p>
    <w:p w:rsidR="24910889" w:rsidP="24910889" w:rsidRDefault="24910889" w14:paraId="38B1B2A4" w14:textId="574C3D45">
      <w:pPr>
        <w:rPr>
          <w:rFonts w:eastAsia="SimSun"/>
          <w:b w:val="1"/>
          <w:bCs w:val="1"/>
        </w:rPr>
      </w:pPr>
    </w:p>
    <w:p w:rsidRPr="00FB76C5" w:rsidR="00733E03" w:rsidP="00F00B1F" w:rsidRDefault="00733E03" w14:paraId="4E542536" w14:textId="77777777">
      <w:pPr>
        <w:rPr>
          <w:rFonts w:eastAsia="SimSun"/>
          <w:b/>
        </w:rPr>
      </w:pPr>
      <w:r w:rsidRPr="00052C2B">
        <w:rPr>
          <w:rFonts w:eastAsia="SimSun"/>
          <w:b/>
        </w:rPr>
        <w:t>1</w:t>
      </w:r>
      <w:r w:rsidRPr="00052C2B" w:rsidR="00556513">
        <w:rPr>
          <w:rFonts w:eastAsia="SimSun"/>
          <w:b/>
        </w:rPr>
        <w:t>0</w:t>
      </w:r>
      <w:r w:rsidRPr="00052C2B">
        <w:rPr>
          <w:rFonts w:eastAsia="SimSun"/>
          <w:b/>
        </w:rPr>
        <w:t>.2. Meeting Notices</w:t>
      </w:r>
    </w:p>
    <w:p w:rsidR="00733E03" w:rsidP="00F00B1F" w:rsidRDefault="00733E03" w14:paraId="0D247198" w14:textId="77777777">
      <w:r>
        <w:rPr>
          <w:rFonts w:eastAsia="SimSun"/>
        </w:rPr>
        <w:t xml:space="preserve">Meeting notices will be distributed electronically through e-mail, the e-newsletter and website.  Paper notices may be made available if resources are available. </w:t>
      </w:r>
    </w:p>
    <w:p w:rsidR="00733E03" w:rsidP="00F00B1F" w:rsidRDefault="00733E03" w14:paraId="4A269A0D" w14:textId="77777777"/>
    <w:p w:rsidR="0050017B" w:rsidP="0068479F" w:rsidRDefault="0050017B" w14:paraId="6D5305C5" w14:textId="77777777">
      <w:pPr>
        <w:rPr>
          <w:b/>
          <w:sz w:val="28"/>
          <w:szCs w:val="28"/>
        </w:rPr>
      </w:pPr>
    </w:p>
    <w:p w:rsidRPr="0068479F" w:rsidR="00733E03" w:rsidP="0068479F" w:rsidRDefault="00556513" w14:paraId="3AAFB3C1" w14:textId="0190CC92">
      <w:pPr>
        <w:rPr>
          <w:rFonts w:eastAsia="SimSun"/>
          <w:sz w:val="20"/>
          <w:szCs w:val="20"/>
        </w:rPr>
      </w:pPr>
      <w:r>
        <w:rPr>
          <w:b/>
          <w:sz w:val="28"/>
          <w:szCs w:val="28"/>
        </w:rPr>
        <w:t>11</w:t>
      </w:r>
      <w:r w:rsidR="00733E03">
        <w:rPr>
          <w:b/>
          <w:sz w:val="28"/>
          <w:szCs w:val="28"/>
        </w:rPr>
        <w:t xml:space="preserve">. </w:t>
      </w:r>
      <w:r w:rsidRPr="00F00B1F" w:rsidR="00733E03">
        <w:rPr>
          <w:b/>
          <w:sz w:val="28"/>
          <w:szCs w:val="28"/>
        </w:rPr>
        <w:t xml:space="preserve">Role of </w:t>
      </w:r>
      <w:r w:rsidR="00480AC7">
        <w:rPr>
          <w:b/>
          <w:sz w:val="28"/>
          <w:szCs w:val="28"/>
        </w:rPr>
        <w:t>Fiscal Host</w:t>
      </w:r>
    </w:p>
    <w:p w:rsidR="00733E03" w:rsidP="0068479F" w:rsidRDefault="00480AC7" w14:paraId="018FD26D" w14:textId="28CF7B4C">
      <w:pPr>
        <w:rPr>
          <w:rFonts w:eastAsia="SimSun"/>
        </w:rPr>
      </w:pPr>
      <w:r>
        <w:rPr>
          <w:rFonts w:eastAsia="SimSun"/>
        </w:rPr>
        <w:t xml:space="preserve">Fiscal host </w:t>
      </w:r>
      <w:r w:rsidR="00733E03">
        <w:rPr>
          <w:rFonts w:eastAsia="SimSun"/>
        </w:rPr>
        <w:t xml:space="preserve">will employ all </w:t>
      </w:r>
      <w:r w:rsidR="00A30CB3">
        <w:rPr>
          <w:rFonts w:eastAsia="SimSun"/>
        </w:rPr>
        <w:t>Coalition</w:t>
      </w:r>
      <w:r w:rsidR="00733E03">
        <w:rPr>
          <w:rFonts w:eastAsia="SimSun"/>
        </w:rPr>
        <w:t xml:space="preserve"> staff</w:t>
      </w:r>
      <w:r w:rsidR="00A30CB3">
        <w:rPr>
          <w:rFonts w:eastAsia="SimSun"/>
        </w:rPr>
        <w:t xml:space="preserve"> and consultants</w:t>
      </w:r>
      <w:r w:rsidR="00733E03">
        <w:rPr>
          <w:rFonts w:eastAsia="SimSun"/>
        </w:rPr>
        <w:t xml:space="preserve">, provide </w:t>
      </w:r>
      <w:r w:rsidR="00A96AE1">
        <w:rPr>
          <w:rFonts w:eastAsia="SimSun"/>
        </w:rPr>
        <w:t>oversight</w:t>
      </w:r>
      <w:r w:rsidR="00733E03">
        <w:rPr>
          <w:rFonts w:eastAsia="SimSun"/>
        </w:rPr>
        <w:t xml:space="preserve"> of </w:t>
      </w:r>
      <w:r w:rsidR="00A30CB3">
        <w:rPr>
          <w:rFonts w:eastAsia="SimSun"/>
        </w:rPr>
        <w:t>Coalition</w:t>
      </w:r>
      <w:r w:rsidR="00733E03">
        <w:rPr>
          <w:rFonts w:eastAsia="SimSun"/>
        </w:rPr>
        <w:t xml:space="preserve"> </w:t>
      </w:r>
      <w:r w:rsidR="00A30CB3">
        <w:rPr>
          <w:rFonts w:eastAsia="SimSun"/>
        </w:rPr>
        <w:t>Coordinator</w:t>
      </w:r>
      <w:r w:rsidR="00733E03">
        <w:rPr>
          <w:rFonts w:eastAsia="SimSun"/>
        </w:rPr>
        <w:t xml:space="preserve">, and fully execute all contracts and grants of the </w:t>
      </w:r>
      <w:r w:rsidR="00A30CB3">
        <w:rPr>
          <w:rFonts w:eastAsia="SimSun"/>
        </w:rPr>
        <w:t>Coalition</w:t>
      </w:r>
      <w:r w:rsidR="00733E03">
        <w:rPr>
          <w:rFonts w:eastAsia="SimSun"/>
        </w:rPr>
        <w:t xml:space="preserve">.  Under the general authority of </w:t>
      </w:r>
      <w:r>
        <w:rPr>
          <w:rFonts w:eastAsia="SimSun"/>
        </w:rPr>
        <w:t>fiscal host</w:t>
      </w:r>
      <w:r w:rsidR="00733E03">
        <w:rPr>
          <w:rFonts w:eastAsia="SimSun"/>
        </w:rPr>
        <w:t xml:space="preserve">, </w:t>
      </w:r>
      <w:r w:rsidR="00A30CB3">
        <w:rPr>
          <w:rFonts w:eastAsia="SimSun"/>
        </w:rPr>
        <w:t>the Coalition</w:t>
      </w:r>
      <w:r w:rsidR="00733E03">
        <w:rPr>
          <w:rFonts w:eastAsia="SimSun"/>
        </w:rPr>
        <w:t xml:space="preserve"> operates under the </w:t>
      </w:r>
      <w:r w:rsidR="00A30CB3">
        <w:rPr>
          <w:rFonts w:eastAsia="SimSun"/>
        </w:rPr>
        <w:t xml:space="preserve">direction of the Executive Team, </w:t>
      </w:r>
      <w:r w:rsidR="00733E03">
        <w:rPr>
          <w:rFonts w:eastAsia="SimSun"/>
        </w:rPr>
        <w:t xml:space="preserve">which includes </w:t>
      </w:r>
      <w:r>
        <w:rPr>
          <w:rFonts w:eastAsia="SimSun"/>
        </w:rPr>
        <w:t xml:space="preserve">senior leadership of fiscal host. Fiscal host </w:t>
      </w:r>
      <w:r w:rsidR="00733E03">
        <w:rPr>
          <w:rFonts w:eastAsia="SimSun"/>
        </w:rPr>
        <w:t xml:space="preserve">is responsible for ensuring that all grant and contract deliverables are met along with all reporting requirements.  </w:t>
      </w:r>
      <w:r w:rsidR="00A30CB3">
        <w:rPr>
          <w:rFonts w:eastAsia="SimSun"/>
        </w:rPr>
        <w:t xml:space="preserve">No </w:t>
      </w:r>
      <w:r w:rsidR="00733E03">
        <w:rPr>
          <w:rFonts w:eastAsia="SimSun"/>
        </w:rPr>
        <w:t xml:space="preserve">advocacy activities of the </w:t>
      </w:r>
      <w:r w:rsidR="00A30CB3">
        <w:rPr>
          <w:rFonts w:eastAsia="SimSun"/>
        </w:rPr>
        <w:t xml:space="preserve">Coalition will conflict with </w:t>
      </w:r>
      <w:r>
        <w:rPr>
          <w:rFonts w:eastAsia="SimSun"/>
        </w:rPr>
        <w:t xml:space="preserve">fiscal host’s </w:t>
      </w:r>
      <w:r w:rsidR="00A30CB3">
        <w:rPr>
          <w:rFonts w:eastAsia="SimSun"/>
        </w:rPr>
        <w:t xml:space="preserve">programming or </w:t>
      </w:r>
      <w:r w:rsidR="00A96AE1">
        <w:rPr>
          <w:rFonts w:eastAsia="SimSun"/>
        </w:rPr>
        <w:t xml:space="preserve">own </w:t>
      </w:r>
      <w:r w:rsidR="00A30CB3">
        <w:rPr>
          <w:rFonts w:eastAsia="SimSun"/>
        </w:rPr>
        <w:t>advocacy goals</w:t>
      </w:r>
      <w:r w:rsidR="00733E03">
        <w:rPr>
          <w:rFonts w:eastAsia="SimSun"/>
        </w:rPr>
        <w:t xml:space="preserve">.  </w:t>
      </w:r>
    </w:p>
    <w:p w:rsidR="00556513" w:rsidP="0068479F" w:rsidRDefault="00556513" w14:paraId="058854E0" w14:textId="77777777">
      <w:pPr>
        <w:rPr>
          <w:rFonts w:eastAsia="SimSun"/>
          <w:b/>
        </w:rPr>
      </w:pPr>
    </w:p>
    <w:p w:rsidR="00733E03" w:rsidP="0068479F" w:rsidRDefault="00556513" w14:paraId="5A2CCE78" w14:textId="77777777">
      <w:pPr>
        <w:rPr>
          <w:rFonts w:eastAsia="SimSun"/>
        </w:rPr>
      </w:pPr>
      <w:r>
        <w:rPr>
          <w:rFonts w:eastAsia="SimSun"/>
          <w:b/>
        </w:rPr>
        <w:t>11</w:t>
      </w:r>
      <w:r w:rsidR="00733E03">
        <w:rPr>
          <w:rFonts w:eastAsia="SimSun"/>
          <w:b/>
        </w:rPr>
        <w:t>.1. Branding and Visual Identity</w:t>
      </w:r>
    </w:p>
    <w:p w:rsidRPr="004822B7" w:rsidR="00733E03" w:rsidP="0068479F" w:rsidRDefault="00733E03" w14:paraId="03F9C6AB" w14:textId="3DDB762E">
      <w:r w:rsidRPr="004822B7">
        <w:t xml:space="preserve">The </w:t>
      </w:r>
      <w:r w:rsidR="0095502D">
        <w:t>Coalition</w:t>
      </w:r>
      <w:r w:rsidRPr="004822B7">
        <w:t xml:space="preserve"> will recognize </w:t>
      </w:r>
      <w:r w:rsidR="00480AC7">
        <w:t>fiscal host</w:t>
      </w:r>
      <w:r w:rsidRPr="004822B7" w:rsidR="00480AC7">
        <w:t xml:space="preserve"> </w:t>
      </w:r>
      <w:r w:rsidRPr="004822B7">
        <w:t xml:space="preserve">as its </w:t>
      </w:r>
      <w:r w:rsidR="00480AC7">
        <w:t>sponsor</w:t>
      </w:r>
      <w:r w:rsidR="00A30CB3">
        <w:t xml:space="preserve"> on its website</w:t>
      </w:r>
      <w:r>
        <w:t xml:space="preserve">.  </w:t>
      </w:r>
      <w:r w:rsidRPr="004822B7">
        <w:t xml:space="preserve">The </w:t>
      </w:r>
      <w:r w:rsidR="0095502D">
        <w:t>Coalition</w:t>
      </w:r>
      <w:r w:rsidRPr="004822B7">
        <w:t xml:space="preserve"> will maintain </w:t>
      </w:r>
      <w:r>
        <w:t xml:space="preserve">a web address </w:t>
      </w:r>
      <w:r w:rsidR="0095502D">
        <w:t>independent</w:t>
      </w:r>
      <w:r w:rsidR="00A30CB3">
        <w:t xml:space="preserve"> of </w:t>
      </w:r>
      <w:r w:rsidR="00480AC7">
        <w:t xml:space="preserve">fiscal host </w:t>
      </w:r>
      <w:r w:rsidR="00A30CB3">
        <w:t>and have access to its web resources if needed</w:t>
      </w:r>
      <w:r>
        <w:t>.</w:t>
      </w:r>
      <w:r w:rsidRPr="004822B7">
        <w:t xml:space="preserve"> </w:t>
      </w:r>
      <w:r w:rsidR="00A30CB3">
        <w:t xml:space="preserve">The Coalition may develop and maintain an identity independent of </w:t>
      </w:r>
      <w:r w:rsidR="00480AC7">
        <w:t xml:space="preserve">fiscal host </w:t>
      </w:r>
      <w:r w:rsidR="00A30CB3">
        <w:t>with resources specific to the Coal</w:t>
      </w:r>
      <w:r w:rsidR="00A96AE1">
        <w:t>i</w:t>
      </w:r>
      <w:r w:rsidR="00A30CB3">
        <w:t>tion.</w:t>
      </w:r>
    </w:p>
    <w:p w:rsidR="00733E03" w:rsidP="24910889" w:rsidRDefault="00733E03" w14:paraId="20474605" w14:textId="77777777">
      <w:pPr>
        <w:rPr>
          <w:b w:val="1"/>
          <w:bCs w:val="1"/>
        </w:rPr>
      </w:pPr>
    </w:p>
    <w:p w:rsidR="24910889" w:rsidP="24910889" w:rsidRDefault="24910889" w14:paraId="162832F4" w14:textId="700E3823">
      <w:pPr>
        <w:rPr>
          <w:b w:val="1"/>
          <w:bCs w:val="1"/>
        </w:rPr>
      </w:pPr>
    </w:p>
    <w:p w:rsidR="00733E03" w:rsidP="004822B7" w:rsidRDefault="00556513" w14:paraId="6955F49F" w14:textId="77777777">
      <w:pPr>
        <w:rPr>
          <w:rFonts w:eastAsia="SimSun"/>
        </w:rPr>
      </w:pPr>
      <w:r>
        <w:rPr>
          <w:rFonts w:eastAsia="SimSun"/>
          <w:b/>
        </w:rPr>
        <w:t>11</w:t>
      </w:r>
      <w:r w:rsidR="00733E03">
        <w:rPr>
          <w:rFonts w:eastAsia="SimSun"/>
          <w:b/>
        </w:rPr>
        <w:t>.2. Resource Development</w:t>
      </w:r>
    </w:p>
    <w:p w:rsidR="00733E03" w:rsidP="004822B7" w:rsidRDefault="00480AC7" w14:paraId="21966A8E" w14:textId="7E3ADE0F">
      <w:pPr>
        <w:rPr>
          <w:b/>
        </w:rPr>
      </w:pPr>
      <w:r>
        <w:t xml:space="preserve">Fiscal host </w:t>
      </w:r>
      <w:r w:rsidR="00733E03">
        <w:t xml:space="preserve">is responsible for identifying, securing and managing the resources for the </w:t>
      </w:r>
      <w:r w:rsidR="00A30CB3">
        <w:t>Coalition from support of its contracted employees.</w:t>
      </w:r>
      <w:r w:rsidR="00733E03">
        <w:t xml:space="preserve"> </w:t>
      </w:r>
    </w:p>
    <w:p w:rsidR="00733E03" w:rsidP="0068479F" w:rsidRDefault="00733E03" w14:paraId="2282878E" w14:textId="77777777">
      <w:pPr>
        <w:rPr>
          <w:b/>
        </w:rPr>
      </w:pPr>
    </w:p>
    <w:p w:rsidR="00733E03" w:rsidP="0068479F" w:rsidRDefault="00733E03" w14:paraId="04970E62" w14:textId="77777777">
      <w:pPr>
        <w:rPr>
          <w:b/>
        </w:rPr>
      </w:pPr>
    </w:p>
    <w:p w:rsidR="00733E03" w:rsidP="0068479F" w:rsidRDefault="00733E03" w14:paraId="320F7721" w14:textId="77777777">
      <w:pPr>
        <w:rPr>
          <w:color w:val="0000FF"/>
        </w:rPr>
      </w:pPr>
    </w:p>
    <w:p w:rsidR="00733E03" w:rsidP="0068479F" w:rsidRDefault="00733E03" w14:paraId="165A094E" w14:textId="77777777">
      <w:pPr>
        <w:rPr>
          <w:color w:val="0000FF"/>
        </w:rPr>
      </w:pPr>
    </w:p>
    <w:p w:rsidR="00733E03" w:rsidP="0068479F" w:rsidRDefault="00733E03" w14:paraId="1723A06C" w14:textId="77777777">
      <w:pPr>
        <w:rPr>
          <w:color w:val="0000FF"/>
        </w:rPr>
      </w:pPr>
    </w:p>
    <w:p w:rsidR="00733E03" w:rsidP="00FF4325" w:rsidRDefault="00733E03" w14:paraId="4CCE13B8" w14:textId="77777777"/>
    <w:p w:rsidRPr="00CF0493" w:rsidR="00733E03" w:rsidP="009A2E5E" w:rsidRDefault="00733E03" w14:paraId="18D7546F" w14:textId="77777777">
      <w:pPr>
        <w:ind w:left="360"/>
      </w:pPr>
    </w:p>
    <w:p w:rsidR="00733E03" w:rsidP="00713745" w:rsidRDefault="00733E03" w14:paraId="17CEF0F5" w14:textId="77777777"/>
    <w:p w:rsidR="003421BF" w:rsidRDefault="003421BF" w14:paraId="5AAF3299" w14:textId="4518D0D1">
      <w:r>
        <w:br w:type="page"/>
      </w:r>
    </w:p>
    <w:p w:rsidR="00990924" w:rsidP="003421BF" w:rsidRDefault="003421BF" w14:paraId="640FC01C" w14:textId="60A94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Appendix A</w:t>
      </w:r>
    </w:p>
    <w:p w:rsidR="003421BF" w:rsidP="003421BF" w:rsidRDefault="003421BF" w14:paraId="5839A1C6" w14:textId="77777777">
      <w:pPr>
        <w:jc w:val="center"/>
        <w:rPr>
          <w:b/>
          <w:sz w:val="28"/>
          <w:szCs w:val="28"/>
        </w:rPr>
      </w:pPr>
    </w:p>
    <w:p w:rsidR="003421BF" w:rsidP="003421BF" w:rsidRDefault="003421BF" w14:paraId="35FFFB21" w14:textId="77777777">
      <w:pPr>
        <w:jc w:val="center"/>
        <w:rPr>
          <w:b/>
          <w:sz w:val="28"/>
          <w:szCs w:val="28"/>
        </w:rPr>
      </w:pPr>
    </w:p>
    <w:p w:rsidR="003421BF" w:rsidP="003421BF" w:rsidRDefault="003421BF" w14:paraId="3851DE6E" w14:textId="77777777">
      <w:pPr>
        <w:jc w:val="center"/>
        <w:rPr>
          <w:b/>
          <w:sz w:val="28"/>
          <w:szCs w:val="28"/>
        </w:rPr>
      </w:pPr>
    </w:p>
    <w:p w:rsidRPr="003421BF" w:rsidR="003421BF" w:rsidP="001001B7" w:rsidRDefault="001001B7" w14:paraId="37CEF9B4" w14:textId="3335BE0C">
      <w:r>
        <w:t>MOU with Fiscal Sponsor</w:t>
      </w:r>
    </w:p>
    <w:sectPr w:rsidRPr="003421BF" w:rsidR="003421BF" w:rsidSect="00C30D7F">
      <w:footerReference w:type="even" r:id="rId8"/>
      <w:footerReference w:type="default" r:id="rId9"/>
      <w:pgSz w:w="12240" w:h="15840" w:orient="portrait"/>
      <w:pgMar w:top="720" w:right="720" w:bottom="720" w:left="720" w:header="720" w:footer="720" w:gutter="0"/>
      <w:pgNumType w:start="0"/>
      <w:cols w:space="720"/>
      <w:titlePg/>
      <w:docGrid w:linePitch="360"/>
      <w:headerReference w:type="default" r:id="Rcd164a5ba8d74384"/>
      <w:headerReference w:type="first" r:id="R14cd338926d2497e"/>
      <w:footerReference w:type="first" r:id="R171423c0b06f4c49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CG" w:author="Cati Gómez" w:date="2024-12-04T12:44:49" w:id="1794616658">
    <w:p xmlns:w14="http://schemas.microsoft.com/office/word/2010/wordml" xmlns:w="http://schemas.openxmlformats.org/wordprocessingml/2006/main" w:rsidR="70C95EBF" w:rsidRDefault="49427759" w14:paraId="25831277" w14:textId="12030D57">
      <w:pPr>
        <w:pStyle w:val="CommentText"/>
      </w:pPr>
      <w:r>
        <w:rPr>
          <w:rStyle w:val="CommentReference"/>
        </w:rPr>
        <w:annotationRef/>
      </w:r>
      <w:r w:rsidRPr="03C0C7A5" w:rsidR="660B8F80">
        <w:t>How do we center ECFE in language?</w:t>
      </w:r>
    </w:p>
  </w:comment>
  <w:comment xmlns:w="http://schemas.openxmlformats.org/wordprocessingml/2006/main" w:initials="CG" w:author="Cati Gómez" w:date="2024-12-04T12:45:02" w:id="119513912">
    <w:p xmlns:w14="http://schemas.microsoft.com/office/word/2010/wordml" xmlns:w="http://schemas.openxmlformats.org/wordprocessingml/2006/main" w:rsidR="51F66E43" w:rsidRDefault="6AC0B46E" w14:paraId="77A5E1E3" w14:textId="3E0FB00A">
      <w:pPr>
        <w:pStyle w:val="CommentText"/>
      </w:pPr>
      <w:r>
        <w:rPr>
          <w:rStyle w:val="CommentReference"/>
        </w:rPr>
        <w:annotationRef/>
      </w:r>
      <w:r w:rsidRPr="47F00A63" w:rsidR="1A564D54">
        <w:t>Education-based home visiting</w:t>
      </w:r>
    </w:p>
  </w:comment>
  <w:comment xmlns:w="http://schemas.openxmlformats.org/wordprocessingml/2006/main" w:initials="CG" w:author="Cati Gómez" w:date="2024-12-04T12:46:31" w:id="1363548646">
    <w:p xmlns:w14="http://schemas.microsoft.com/office/word/2010/wordml" xmlns:w="http://schemas.openxmlformats.org/wordprocessingml/2006/main" w:rsidR="6D74D523" w:rsidRDefault="68FBC19D" w14:paraId="507FEAEA" w14:textId="16357428">
      <w:pPr>
        <w:pStyle w:val="CommentText"/>
      </w:pPr>
      <w:r>
        <w:rPr>
          <w:rStyle w:val="CommentReference"/>
        </w:rPr>
        <w:annotationRef/>
      </w:r>
      <w:r w:rsidRPr="32A1982E" w:rsidR="1437B8EE">
        <w:t>"local public health or governmental entity"</w:t>
      </w:r>
    </w:p>
  </w:comment>
  <w:comment xmlns:w="http://schemas.openxmlformats.org/wordprocessingml/2006/main" w:initials="CG" w:author="Cati Gómez" w:date="2024-12-04T12:56:42" w:id="1102691538">
    <w:p xmlns:w14="http://schemas.microsoft.com/office/word/2010/wordml" xmlns:w="http://schemas.openxmlformats.org/wordprocessingml/2006/main" w:rsidR="112ADF83" w:rsidRDefault="1143C03B" w14:paraId="4088C447" w14:textId="5A31BAB4">
      <w:pPr>
        <w:pStyle w:val="CommentText"/>
      </w:pPr>
      <w:r>
        <w:rPr>
          <w:rStyle w:val="CommentReference"/>
        </w:rPr>
        <w:annotationRef/>
      </w:r>
      <w:r w:rsidRPr="4D430D5F" w:rsidR="4171A499">
        <w:t>Is it a matter of definition?</w:t>
      </w:r>
    </w:p>
  </w:comment>
  <w:comment xmlns:w="http://schemas.openxmlformats.org/wordprocessingml/2006/main" w:initials="CG" w:author="Cati Gómez" w:date="2024-12-04T12:57:31" w:id="608014622">
    <w:p xmlns:w14="http://schemas.microsoft.com/office/word/2010/wordml" xmlns:w="http://schemas.openxmlformats.org/wordprocessingml/2006/main" w:rsidR="48B57094" w:rsidRDefault="3FBCD797" w14:paraId="08F3DCE1" w14:textId="7E4EF812">
      <w:pPr>
        <w:pStyle w:val="CommentText"/>
      </w:pPr>
      <w:r>
        <w:rPr>
          <w:rStyle w:val="CommentReference"/>
        </w:rPr>
        <w:annotationRef/>
      </w:r>
      <w:r w:rsidRPr="4AFAA43D" w:rsidR="3EF05CFA">
        <w:t>"or education"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5831277"/>
  <w15:commentEx w15:done="1" w15:paraId="77A5E1E3" w15:paraIdParent="25831277"/>
  <w15:commentEx w15:done="1" w15:paraId="507FEAEA" w15:paraIdParent="25831277"/>
  <w15:commentEx w15:done="1" w15:paraId="4088C447" w15:paraIdParent="25831277"/>
  <w15:commentEx w15:done="1" w15:paraId="08F3DCE1" w15:paraIdParent="2583127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5CFE12" w16cex:dateUtc="2024-12-04T18:44:49.552Z"/>
  <w16cex:commentExtensible w16cex:durableId="01C442C6" w16cex:dateUtc="2024-12-04T18:45:02.494Z"/>
  <w16cex:commentExtensible w16cex:durableId="75C9DD37" w16cex:dateUtc="2024-12-04T18:46:31.461Z">
    <w16cex:extLst>
      <w16:ext w16:uri="{CE6994B0-6A32-4C9F-8C6B-6E91EDA988CE}">
        <cr:reactions xmlns:cr="http://schemas.microsoft.com/office/comments/2020/reactions">
          <cr:reaction reactionType="1">
            <cr:reactionInfo dateUtc="2024-12-04T18:48:59.244Z">
              <cr:user userId="S::cati@lacroixdalluhnconsulting.com::025133ef-2ec1-4de1-82cd-baf23011468b" userProvider="AD" userName="Cati Gómez"/>
            </cr:reactionInfo>
          </cr:reaction>
        </cr:reactions>
      </w16:ext>
    </w16cex:extLst>
  </w16cex:commentExtensible>
  <w16cex:commentExtensible w16cex:durableId="224C5BA7" w16cex:dateUtc="2024-12-04T18:56:42.891Z"/>
  <w16cex:commentExtensible w16cex:durableId="5C947A9C" w16cex:dateUtc="2024-12-04T18:57:31.55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5831277" w16cid:durableId="745CFE12"/>
  <w16cid:commentId w16cid:paraId="77A5E1E3" w16cid:durableId="01C442C6"/>
  <w16cid:commentId w16cid:paraId="507FEAEA" w16cid:durableId="75C9DD37"/>
  <w16cid:commentId w16cid:paraId="4088C447" w16cid:durableId="224C5BA7"/>
  <w16cid:commentId w16cid:paraId="08F3DCE1" w16cid:durableId="5C947A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2E6E" w:rsidRDefault="00892E6E" w14:paraId="582F2B93" w14:textId="77777777">
      <w:r>
        <w:separator/>
      </w:r>
    </w:p>
  </w:endnote>
  <w:endnote w:type="continuationSeparator" w:id="0">
    <w:p w:rsidR="00892E6E" w:rsidRDefault="00892E6E" w14:paraId="4AD846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3F10" w:rsidP="001C634C" w:rsidRDefault="00A03F10" w14:paraId="58FEC543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3F10" w:rsidP="007656D7" w:rsidRDefault="00A03F10" w14:paraId="40E27FF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C634C" w:rsidR="00A03F10" w:rsidP="001E535A" w:rsidRDefault="00A03F10" w14:paraId="4DBFEED3" w14:textId="77777777">
    <w:pPr>
      <w:pStyle w:val="Footer"/>
      <w:framePr w:wrap="around" w:hAnchor="margin" w:vAnchor="text" w:xAlign="right" w:y="1"/>
      <w:rPr>
        <w:rStyle w:val="PageNumber"/>
        <w:sz w:val="20"/>
        <w:szCs w:val="20"/>
      </w:rPr>
    </w:pPr>
    <w:r w:rsidRPr="001C634C">
      <w:rPr>
        <w:rStyle w:val="PageNumber"/>
        <w:sz w:val="20"/>
        <w:szCs w:val="20"/>
      </w:rPr>
      <w:fldChar w:fldCharType="begin"/>
    </w:r>
    <w:r w:rsidRPr="001C634C">
      <w:rPr>
        <w:rStyle w:val="PageNumber"/>
        <w:sz w:val="20"/>
        <w:szCs w:val="20"/>
      </w:rPr>
      <w:instrText xml:space="preserve">PAGE  </w:instrText>
    </w:r>
    <w:r w:rsidRPr="001C634C">
      <w:rPr>
        <w:rStyle w:val="PageNumber"/>
        <w:sz w:val="20"/>
        <w:szCs w:val="20"/>
      </w:rPr>
      <w:fldChar w:fldCharType="separate"/>
    </w:r>
    <w:r w:rsidR="004D7B84">
      <w:rPr>
        <w:rStyle w:val="PageNumber"/>
        <w:noProof/>
        <w:sz w:val="20"/>
        <w:szCs w:val="20"/>
      </w:rPr>
      <w:t>1</w:t>
    </w:r>
    <w:r w:rsidRPr="001C634C">
      <w:rPr>
        <w:rStyle w:val="PageNumber"/>
        <w:sz w:val="20"/>
        <w:szCs w:val="20"/>
      </w:rPr>
      <w:fldChar w:fldCharType="end"/>
    </w:r>
  </w:p>
  <w:p w:rsidR="00A03F10" w:rsidP="00DE0B01" w:rsidRDefault="00A03F10" w14:paraId="5313143F" w14:textId="77777777">
    <w:pPr>
      <w:pStyle w:val="Footer"/>
      <w:framePr w:wrap="around" w:hAnchor="page" w:vAnchor="text" w:x="1801" w:y="44"/>
      <w:ind w:right="360"/>
      <w:jc w:val="right"/>
      <w:rPr>
        <w:rStyle w:val="PageNumber"/>
      </w:rPr>
    </w:pPr>
  </w:p>
  <w:p w:rsidRPr="006F5FFE" w:rsidR="00A03F10" w:rsidP="00171F05" w:rsidRDefault="00A03F10" w14:paraId="1DFC92B3" w14:textId="0760FAC5">
    <w:pPr>
      <w:pStyle w:val="Footer"/>
      <w:ind w:right="360"/>
      <w:rPr>
        <w:sz w:val="20"/>
        <w:szCs w:val="20"/>
      </w:rPr>
    </w:pPr>
    <w:r w:rsidRPr="24910889" w:rsidR="24910889">
      <w:rPr>
        <w:sz w:val="20"/>
        <w:szCs w:val="20"/>
      </w:rPr>
      <w:t>Approved, December 201</w:t>
    </w:r>
    <w:r w:rsidRPr="24910889" w:rsidR="24910889">
      <w:rPr>
        <w:sz w:val="20"/>
        <w:szCs w:val="20"/>
      </w:rPr>
      <w:t>6</w:t>
    </w:r>
    <w:r w:rsidRPr="24910889" w:rsidR="24910889">
      <w:rPr>
        <w:sz w:val="20"/>
        <w:szCs w:val="20"/>
      </w:rPr>
      <w:t>. Revised, October 2018</w:t>
    </w:r>
    <w:r w:rsidRPr="24910889" w:rsidR="24910889">
      <w:rPr>
        <w:sz w:val="20"/>
        <w:szCs w:val="20"/>
      </w:rPr>
      <w:t xml:space="preserve">, </w:t>
    </w:r>
    <w:r w:rsidRPr="24910889" w:rsidR="24910889">
      <w:rPr>
        <w:sz w:val="20"/>
        <w:szCs w:val="20"/>
      </w:rPr>
      <w:t>October 2019</w:t>
    </w:r>
    <w:r w:rsidRPr="24910889" w:rsidR="24910889">
      <w:rPr>
        <w:sz w:val="20"/>
        <w:szCs w:val="20"/>
      </w:rPr>
      <w:t>,</w:t>
    </w:r>
    <w:r w:rsidRPr="24910889" w:rsidR="24910889">
      <w:rPr>
        <w:sz w:val="20"/>
        <w:szCs w:val="20"/>
      </w:rPr>
      <w:t xml:space="preserve"> </w:t>
    </w:r>
    <w:r w:rsidRPr="24910889" w:rsidR="24910889">
      <w:rPr>
        <w:sz w:val="20"/>
        <w:szCs w:val="20"/>
      </w:rPr>
      <w:t>December 2022</w:t>
    </w:r>
    <w:r w:rsidRPr="24910889" w:rsidR="24910889">
      <w:rPr>
        <w:sz w:val="20"/>
        <w:szCs w:val="20"/>
      </w:rPr>
      <w:t>.</w:t>
    </w: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4910889" w:rsidTr="24910889" w14:paraId="76F2E9CF">
      <w:trPr>
        <w:trHeight w:val="300"/>
      </w:trPr>
      <w:tc>
        <w:tcPr>
          <w:tcW w:w="3600" w:type="dxa"/>
          <w:tcMar/>
        </w:tcPr>
        <w:p w:rsidR="24910889" w:rsidP="24910889" w:rsidRDefault="24910889" w14:paraId="726926FC" w14:textId="1D320734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4910889" w:rsidP="24910889" w:rsidRDefault="24910889" w14:paraId="72E20C3C" w14:textId="49581495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4910889" w:rsidP="24910889" w:rsidRDefault="24910889" w14:paraId="65C30F74" w14:textId="54BB5A50">
          <w:pPr>
            <w:pStyle w:val="Header"/>
            <w:bidi w:val="0"/>
            <w:ind w:right="-115"/>
            <w:jc w:val="right"/>
          </w:pPr>
        </w:p>
      </w:tc>
    </w:tr>
  </w:tbl>
  <w:p w:rsidR="24910889" w:rsidP="24910889" w:rsidRDefault="24910889" w14:paraId="64ACEDE0" w14:textId="3AE75A3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2E6E" w:rsidRDefault="00892E6E" w14:paraId="5D9AF3AB" w14:textId="77777777">
      <w:r>
        <w:separator/>
      </w:r>
    </w:p>
  </w:footnote>
  <w:footnote w:type="continuationSeparator" w:id="0">
    <w:p w:rsidR="00892E6E" w:rsidRDefault="00892E6E" w14:paraId="60B29DB5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4910889" w:rsidTr="24910889" w14:paraId="4FD98176">
      <w:trPr>
        <w:trHeight w:val="300"/>
      </w:trPr>
      <w:tc>
        <w:tcPr>
          <w:tcW w:w="3600" w:type="dxa"/>
          <w:tcMar/>
        </w:tcPr>
        <w:p w:rsidR="24910889" w:rsidP="24910889" w:rsidRDefault="24910889" w14:paraId="05D89296" w14:textId="7C22A16C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4910889" w:rsidP="24910889" w:rsidRDefault="24910889" w14:paraId="106424A9" w14:textId="5352FCF6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4910889" w:rsidP="24910889" w:rsidRDefault="24910889" w14:paraId="07C75182" w14:textId="2E8E467A">
          <w:pPr>
            <w:pStyle w:val="Header"/>
            <w:bidi w:val="0"/>
            <w:ind w:right="-115"/>
            <w:jc w:val="right"/>
          </w:pPr>
        </w:p>
      </w:tc>
    </w:tr>
  </w:tbl>
  <w:p w:rsidR="24910889" w:rsidP="24910889" w:rsidRDefault="24910889" w14:paraId="74863999" w14:textId="5D45107E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4910889" w:rsidTr="24910889" w14:paraId="1FA4D387">
      <w:trPr>
        <w:trHeight w:val="300"/>
      </w:trPr>
      <w:tc>
        <w:tcPr>
          <w:tcW w:w="3600" w:type="dxa"/>
          <w:tcMar/>
        </w:tcPr>
        <w:p w:rsidR="24910889" w:rsidP="24910889" w:rsidRDefault="24910889" w14:paraId="647DEFF4" w14:textId="44332380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4910889" w:rsidP="24910889" w:rsidRDefault="24910889" w14:paraId="36E9D6FA" w14:textId="0733AD80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4910889" w:rsidP="24910889" w:rsidRDefault="24910889" w14:paraId="1D7BC94E" w14:textId="42BBE109">
          <w:pPr>
            <w:pStyle w:val="Header"/>
            <w:bidi w:val="0"/>
            <w:ind w:right="-115"/>
            <w:jc w:val="right"/>
          </w:pPr>
        </w:p>
      </w:tc>
    </w:tr>
  </w:tbl>
  <w:p w:rsidR="24910889" w:rsidP="24910889" w:rsidRDefault="24910889" w14:paraId="5977EB32" w14:textId="6B817E6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0EC5"/>
    <w:multiLevelType w:val="hybridMultilevel"/>
    <w:tmpl w:val="7F487D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7B5E6D"/>
    <w:multiLevelType w:val="hybridMultilevel"/>
    <w:tmpl w:val="DAD0FD0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3BD1EE7"/>
    <w:multiLevelType w:val="hybridMultilevel"/>
    <w:tmpl w:val="7A245D2C"/>
    <w:lvl w:ilvl="0" w:tplc="F3080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5385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10E1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2525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FE89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56A1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52CD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2FE9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F20E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03D071E5"/>
    <w:multiLevelType w:val="hybridMultilevel"/>
    <w:tmpl w:val="02E084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5B46D05"/>
    <w:multiLevelType w:val="hybridMultilevel"/>
    <w:tmpl w:val="730C2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608021A"/>
    <w:multiLevelType w:val="hybridMultilevel"/>
    <w:tmpl w:val="B52CE97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06B16E16"/>
    <w:multiLevelType w:val="hybridMultilevel"/>
    <w:tmpl w:val="D786D1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7C66188"/>
    <w:multiLevelType w:val="hybridMultilevel"/>
    <w:tmpl w:val="AEC8D5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DD30BE4"/>
    <w:multiLevelType w:val="hybridMultilevel"/>
    <w:tmpl w:val="6C440A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F062A3"/>
    <w:multiLevelType w:val="hybridMultilevel"/>
    <w:tmpl w:val="1CECF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56A2CD9"/>
    <w:multiLevelType w:val="hybridMultilevel"/>
    <w:tmpl w:val="4BD23D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606177B"/>
    <w:multiLevelType w:val="hybridMultilevel"/>
    <w:tmpl w:val="4D786A9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9EC1DA0"/>
    <w:multiLevelType w:val="hybridMultilevel"/>
    <w:tmpl w:val="9A5A0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BC45DF2"/>
    <w:multiLevelType w:val="hybridMultilevel"/>
    <w:tmpl w:val="08FAB7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C5AC7"/>
    <w:multiLevelType w:val="hybridMultilevel"/>
    <w:tmpl w:val="CE644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7200E"/>
    <w:multiLevelType w:val="hybridMultilevel"/>
    <w:tmpl w:val="FA5E74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1C54796"/>
    <w:multiLevelType w:val="hybridMultilevel"/>
    <w:tmpl w:val="02DA9E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27B1166"/>
    <w:multiLevelType w:val="hybridMultilevel"/>
    <w:tmpl w:val="2F564D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04D4E"/>
    <w:multiLevelType w:val="hybridMultilevel"/>
    <w:tmpl w:val="F18E8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4B26A7F"/>
    <w:multiLevelType w:val="hybridMultilevel"/>
    <w:tmpl w:val="8CA069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B1E4F55"/>
    <w:multiLevelType w:val="hybridMultilevel"/>
    <w:tmpl w:val="80A819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1971E9B"/>
    <w:multiLevelType w:val="hybridMultilevel"/>
    <w:tmpl w:val="A2342F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C08388A"/>
    <w:multiLevelType w:val="hybridMultilevel"/>
    <w:tmpl w:val="9412F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86164B4"/>
    <w:multiLevelType w:val="hybridMultilevel"/>
    <w:tmpl w:val="65306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66076"/>
    <w:multiLevelType w:val="multilevel"/>
    <w:tmpl w:val="92D8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61D4EE7"/>
    <w:multiLevelType w:val="hybridMultilevel"/>
    <w:tmpl w:val="52FAA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7C0A7D"/>
    <w:multiLevelType w:val="hybridMultilevel"/>
    <w:tmpl w:val="3CA6245A"/>
    <w:lvl w:ilvl="0" w:tplc="B2029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E7D9A"/>
    <w:multiLevelType w:val="hybridMultilevel"/>
    <w:tmpl w:val="7CEAC3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EFE00AD"/>
    <w:multiLevelType w:val="hybridMultilevel"/>
    <w:tmpl w:val="151EA1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F41007F"/>
    <w:multiLevelType w:val="hybridMultilevel"/>
    <w:tmpl w:val="5CAA81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F755ACE"/>
    <w:multiLevelType w:val="hybridMultilevel"/>
    <w:tmpl w:val="CDA020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017171E"/>
    <w:multiLevelType w:val="hybridMultilevel"/>
    <w:tmpl w:val="F7D099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375420F"/>
    <w:multiLevelType w:val="hybridMultilevel"/>
    <w:tmpl w:val="FB245B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87A1F"/>
    <w:multiLevelType w:val="hybridMultilevel"/>
    <w:tmpl w:val="AD5E64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7CF3C27"/>
    <w:multiLevelType w:val="hybridMultilevel"/>
    <w:tmpl w:val="D5C805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AE0684"/>
    <w:multiLevelType w:val="hybridMultilevel"/>
    <w:tmpl w:val="5E9276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1ED70B9"/>
    <w:multiLevelType w:val="hybridMultilevel"/>
    <w:tmpl w:val="5120B9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5F34587"/>
    <w:multiLevelType w:val="hybridMultilevel"/>
    <w:tmpl w:val="58948B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777681F"/>
    <w:multiLevelType w:val="hybridMultilevel"/>
    <w:tmpl w:val="5ED20C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7935325E"/>
    <w:multiLevelType w:val="hybridMultilevel"/>
    <w:tmpl w:val="A614D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A387FF0"/>
    <w:multiLevelType w:val="hybridMultilevel"/>
    <w:tmpl w:val="B276F0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C1E6A73"/>
    <w:multiLevelType w:val="hybridMultilevel"/>
    <w:tmpl w:val="1BE0AD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741F6"/>
    <w:multiLevelType w:val="hybridMultilevel"/>
    <w:tmpl w:val="87B8FD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600528475">
    <w:abstractNumId w:val="38"/>
  </w:num>
  <w:num w:numId="2" w16cid:durableId="1032727398">
    <w:abstractNumId w:val="24"/>
  </w:num>
  <w:num w:numId="3" w16cid:durableId="594050815">
    <w:abstractNumId w:val="21"/>
  </w:num>
  <w:num w:numId="4" w16cid:durableId="1885365222">
    <w:abstractNumId w:val="29"/>
  </w:num>
  <w:num w:numId="5" w16cid:durableId="1788961302">
    <w:abstractNumId w:val="15"/>
  </w:num>
  <w:num w:numId="6" w16cid:durableId="1078165173">
    <w:abstractNumId w:val="27"/>
  </w:num>
  <w:num w:numId="7" w16cid:durableId="735977848">
    <w:abstractNumId w:val="31"/>
  </w:num>
  <w:num w:numId="8" w16cid:durableId="978998340">
    <w:abstractNumId w:val="33"/>
  </w:num>
  <w:num w:numId="9" w16cid:durableId="495847846">
    <w:abstractNumId w:val="14"/>
  </w:num>
  <w:num w:numId="10" w16cid:durableId="1293369865">
    <w:abstractNumId w:val="7"/>
  </w:num>
  <w:num w:numId="11" w16cid:durableId="1108701293">
    <w:abstractNumId w:val="36"/>
  </w:num>
  <w:num w:numId="12" w16cid:durableId="152992590">
    <w:abstractNumId w:val="28"/>
  </w:num>
  <w:num w:numId="13" w16cid:durableId="732509967">
    <w:abstractNumId w:val="2"/>
  </w:num>
  <w:num w:numId="14" w16cid:durableId="741635520">
    <w:abstractNumId w:val="25"/>
  </w:num>
  <w:num w:numId="15" w16cid:durableId="2073850017">
    <w:abstractNumId w:val="12"/>
  </w:num>
  <w:num w:numId="16" w16cid:durableId="618532217">
    <w:abstractNumId w:val="4"/>
  </w:num>
  <w:num w:numId="17" w16cid:durableId="1496336473">
    <w:abstractNumId w:val="30"/>
  </w:num>
  <w:num w:numId="18" w16cid:durableId="1122967256">
    <w:abstractNumId w:val="16"/>
  </w:num>
  <w:num w:numId="19" w16cid:durableId="1118182921">
    <w:abstractNumId w:val="0"/>
  </w:num>
  <w:num w:numId="20" w16cid:durableId="5061198">
    <w:abstractNumId w:val="18"/>
  </w:num>
  <w:num w:numId="21" w16cid:durableId="897865899">
    <w:abstractNumId w:val="1"/>
  </w:num>
  <w:num w:numId="22" w16cid:durableId="704451008">
    <w:abstractNumId w:val="10"/>
  </w:num>
  <w:num w:numId="23" w16cid:durableId="1440101252">
    <w:abstractNumId w:val="9"/>
  </w:num>
  <w:num w:numId="24" w16cid:durableId="532882877">
    <w:abstractNumId w:val="3"/>
  </w:num>
  <w:num w:numId="25" w16cid:durableId="1972858114">
    <w:abstractNumId w:val="17"/>
  </w:num>
  <w:num w:numId="26" w16cid:durableId="15232836">
    <w:abstractNumId w:val="39"/>
  </w:num>
  <w:num w:numId="27" w16cid:durableId="336034982">
    <w:abstractNumId w:val="22"/>
  </w:num>
  <w:num w:numId="28" w16cid:durableId="2056350186">
    <w:abstractNumId w:val="41"/>
  </w:num>
  <w:num w:numId="29" w16cid:durableId="52824171">
    <w:abstractNumId w:val="23"/>
  </w:num>
  <w:num w:numId="30" w16cid:durableId="1422752045">
    <w:abstractNumId w:val="5"/>
  </w:num>
  <w:num w:numId="31" w16cid:durableId="2135249996">
    <w:abstractNumId w:val="37"/>
  </w:num>
  <w:num w:numId="32" w16cid:durableId="187570156">
    <w:abstractNumId w:val="6"/>
  </w:num>
  <w:num w:numId="33" w16cid:durableId="1905413271">
    <w:abstractNumId w:val="35"/>
  </w:num>
  <w:num w:numId="34" w16cid:durableId="1810442793">
    <w:abstractNumId w:val="11"/>
  </w:num>
  <w:num w:numId="35" w16cid:durableId="779185367">
    <w:abstractNumId w:val="42"/>
  </w:num>
  <w:num w:numId="36" w16cid:durableId="9528155">
    <w:abstractNumId w:val="32"/>
  </w:num>
  <w:num w:numId="37" w16cid:durableId="1796438059">
    <w:abstractNumId w:val="26"/>
  </w:num>
  <w:num w:numId="38" w16cid:durableId="2099279558">
    <w:abstractNumId w:val="40"/>
  </w:num>
  <w:num w:numId="39" w16cid:durableId="1514495422">
    <w:abstractNumId w:val="13"/>
  </w:num>
  <w:num w:numId="40" w16cid:durableId="1845626181">
    <w:abstractNumId w:val="34"/>
  </w:num>
  <w:num w:numId="41" w16cid:durableId="1316371277">
    <w:abstractNumId w:val="8"/>
  </w:num>
  <w:num w:numId="42" w16cid:durableId="1219896553">
    <w:abstractNumId w:val="19"/>
  </w:num>
  <w:num w:numId="43" w16cid:durableId="979699049">
    <w:abstractNumId w:val="2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ati Gómez">
    <w15:presenceInfo w15:providerId="AD" w15:userId="S::cati@lacroixdalluhnconsulting.com::025133ef-2ec1-4de1-82cd-baf23011468b"/>
  </w15:person>
  <w15:person w15:author="Cati Gómez">
    <w15:presenceInfo w15:providerId="AD" w15:userId="S::cati@lacroixdalluhnconsulting.com::025133ef-2ec1-4de1-82cd-baf23011468b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BB"/>
    <w:rsid w:val="00002903"/>
    <w:rsid w:val="00003116"/>
    <w:rsid w:val="00010DAB"/>
    <w:rsid w:val="00011034"/>
    <w:rsid w:val="00013EE0"/>
    <w:rsid w:val="0001599C"/>
    <w:rsid w:val="00015E47"/>
    <w:rsid w:val="000164EC"/>
    <w:rsid w:val="0002149D"/>
    <w:rsid w:val="000230ED"/>
    <w:rsid w:val="00025433"/>
    <w:rsid w:val="00026C3C"/>
    <w:rsid w:val="00032BE9"/>
    <w:rsid w:val="00033369"/>
    <w:rsid w:val="00034120"/>
    <w:rsid w:val="000348E2"/>
    <w:rsid w:val="00040B38"/>
    <w:rsid w:val="0004313C"/>
    <w:rsid w:val="0004336C"/>
    <w:rsid w:val="00047074"/>
    <w:rsid w:val="00047C9C"/>
    <w:rsid w:val="0005070D"/>
    <w:rsid w:val="00050F01"/>
    <w:rsid w:val="000522AC"/>
    <w:rsid w:val="00052C2B"/>
    <w:rsid w:val="00056B01"/>
    <w:rsid w:val="0005759A"/>
    <w:rsid w:val="00057D85"/>
    <w:rsid w:val="00061F30"/>
    <w:rsid w:val="00065427"/>
    <w:rsid w:val="0007031B"/>
    <w:rsid w:val="00073521"/>
    <w:rsid w:val="000834B0"/>
    <w:rsid w:val="000837F3"/>
    <w:rsid w:val="00083E60"/>
    <w:rsid w:val="000854E0"/>
    <w:rsid w:val="00087650"/>
    <w:rsid w:val="000927B6"/>
    <w:rsid w:val="000A2B96"/>
    <w:rsid w:val="000A450C"/>
    <w:rsid w:val="000A4FD3"/>
    <w:rsid w:val="000B136B"/>
    <w:rsid w:val="000B141F"/>
    <w:rsid w:val="000B1910"/>
    <w:rsid w:val="000B4C3C"/>
    <w:rsid w:val="000C1BEE"/>
    <w:rsid w:val="000C265E"/>
    <w:rsid w:val="000C5E77"/>
    <w:rsid w:val="000C664F"/>
    <w:rsid w:val="000D16BA"/>
    <w:rsid w:val="000D2380"/>
    <w:rsid w:val="000D4857"/>
    <w:rsid w:val="000D5C8D"/>
    <w:rsid w:val="000E3D6E"/>
    <w:rsid w:val="000E4B5F"/>
    <w:rsid w:val="000E5ACE"/>
    <w:rsid w:val="000F2BAF"/>
    <w:rsid w:val="000F63CC"/>
    <w:rsid w:val="000F65E5"/>
    <w:rsid w:val="000F7D05"/>
    <w:rsid w:val="001001B7"/>
    <w:rsid w:val="00101A0A"/>
    <w:rsid w:val="001064D1"/>
    <w:rsid w:val="00107DBB"/>
    <w:rsid w:val="00114CEE"/>
    <w:rsid w:val="0011610C"/>
    <w:rsid w:val="00117A5A"/>
    <w:rsid w:val="00126138"/>
    <w:rsid w:val="00126C4B"/>
    <w:rsid w:val="001352FF"/>
    <w:rsid w:val="00144D04"/>
    <w:rsid w:val="00145137"/>
    <w:rsid w:val="00146124"/>
    <w:rsid w:val="00150A8A"/>
    <w:rsid w:val="001526AE"/>
    <w:rsid w:val="00157630"/>
    <w:rsid w:val="001613FE"/>
    <w:rsid w:val="00163ED8"/>
    <w:rsid w:val="00171F05"/>
    <w:rsid w:val="00174EA7"/>
    <w:rsid w:val="00175C3F"/>
    <w:rsid w:val="001768E8"/>
    <w:rsid w:val="00176A83"/>
    <w:rsid w:val="00184811"/>
    <w:rsid w:val="00185AF8"/>
    <w:rsid w:val="00186428"/>
    <w:rsid w:val="001865C2"/>
    <w:rsid w:val="001879DD"/>
    <w:rsid w:val="00192306"/>
    <w:rsid w:val="00193B65"/>
    <w:rsid w:val="00194BF5"/>
    <w:rsid w:val="001A2A0A"/>
    <w:rsid w:val="001A3313"/>
    <w:rsid w:val="001A4017"/>
    <w:rsid w:val="001A46F1"/>
    <w:rsid w:val="001A4771"/>
    <w:rsid w:val="001A5452"/>
    <w:rsid w:val="001A59DB"/>
    <w:rsid w:val="001A6520"/>
    <w:rsid w:val="001B29B1"/>
    <w:rsid w:val="001C3202"/>
    <w:rsid w:val="001C634C"/>
    <w:rsid w:val="001C7878"/>
    <w:rsid w:val="001D11DC"/>
    <w:rsid w:val="001D3919"/>
    <w:rsid w:val="001D4303"/>
    <w:rsid w:val="001E4429"/>
    <w:rsid w:val="001E535A"/>
    <w:rsid w:val="001E6DDB"/>
    <w:rsid w:val="001F2320"/>
    <w:rsid w:val="001F48FA"/>
    <w:rsid w:val="001F5244"/>
    <w:rsid w:val="00201C5C"/>
    <w:rsid w:val="00204323"/>
    <w:rsid w:val="00205FD5"/>
    <w:rsid w:val="002138A0"/>
    <w:rsid w:val="002175D4"/>
    <w:rsid w:val="0022309A"/>
    <w:rsid w:val="00223365"/>
    <w:rsid w:val="0023144E"/>
    <w:rsid w:val="00235FD5"/>
    <w:rsid w:val="00236277"/>
    <w:rsid w:val="002362E9"/>
    <w:rsid w:val="002401B0"/>
    <w:rsid w:val="00242126"/>
    <w:rsid w:val="002425CC"/>
    <w:rsid w:val="00244F01"/>
    <w:rsid w:val="00246D81"/>
    <w:rsid w:val="002476F3"/>
    <w:rsid w:val="00251EEC"/>
    <w:rsid w:val="0026142E"/>
    <w:rsid w:val="002618C0"/>
    <w:rsid w:val="00262B80"/>
    <w:rsid w:val="00262DEB"/>
    <w:rsid w:val="00263FEC"/>
    <w:rsid w:val="002654FC"/>
    <w:rsid w:val="00267A75"/>
    <w:rsid w:val="002754C6"/>
    <w:rsid w:val="00280CBB"/>
    <w:rsid w:val="00280D26"/>
    <w:rsid w:val="002822F6"/>
    <w:rsid w:val="00283743"/>
    <w:rsid w:val="00285737"/>
    <w:rsid w:val="0028585E"/>
    <w:rsid w:val="00287DEB"/>
    <w:rsid w:val="0029149B"/>
    <w:rsid w:val="002926A8"/>
    <w:rsid w:val="002947E3"/>
    <w:rsid w:val="00294AEF"/>
    <w:rsid w:val="00295958"/>
    <w:rsid w:val="00297D83"/>
    <w:rsid w:val="002A1733"/>
    <w:rsid w:val="002A3DC1"/>
    <w:rsid w:val="002A4F1F"/>
    <w:rsid w:val="002B0FC3"/>
    <w:rsid w:val="002B655C"/>
    <w:rsid w:val="002C0D03"/>
    <w:rsid w:val="002C2CAD"/>
    <w:rsid w:val="002C68DF"/>
    <w:rsid w:val="002C7F23"/>
    <w:rsid w:val="002E52D3"/>
    <w:rsid w:val="002F20CF"/>
    <w:rsid w:val="002F2F2B"/>
    <w:rsid w:val="00300A8A"/>
    <w:rsid w:val="00300B4E"/>
    <w:rsid w:val="003035F0"/>
    <w:rsid w:val="00304216"/>
    <w:rsid w:val="00304BD4"/>
    <w:rsid w:val="003103FF"/>
    <w:rsid w:val="00311686"/>
    <w:rsid w:val="0031383E"/>
    <w:rsid w:val="003178EB"/>
    <w:rsid w:val="00320B82"/>
    <w:rsid w:val="0032115B"/>
    <w:rsid w:val="00322749"/>
    <w:rsid w:val="00330E23"/>
    <w:rsid w:val="00335C65"/>
    <w:rsid w:val="003377FA"/>
    <w:rsid w:val="00337F2B"/>
    <w:rsid w:val="003418D7"/>
    <w:rsid w:val="003421BF"/>
    <w:rsid w:val="00343014"/>
    <w:rsid w:val="00344B18"/>
    <w:rsid w:val="00345D1E"/>
    <w:rsid w:val="003541B4"/>
    <w:rsid w:val="00354C30"/>
    <w:rsid w:val="00357355"/>
    <w:rsid w:val="0036126D"/>
    <w:rsid w:val="00361545"/>
    <w:rsid w:val="003676CA"/>
    <w:rsid w:val="00367C0F"/>
    <w:rsid w:val="003754B5"/>
    <w:rsid w:val="00381B41"/>
    <w:rsid w:val="00383DEB"/>
    <w:rsid w:val="003A2CB6"/>
    <w:rsid w:val="003A40A3"/>
    <w:rsid w:val="003A72A9"/>
    <w:rsid w:val="003B20F5"/>
    <w:rsid w:val="003B4FB7"/>
    <w:rsid w:val="003B7F7E"/>
    <w:rsid w:val="003C6E47"/>
    <w:rsid w:val="003C757F"/>
    <w:rsid w:val="003D0CAA"/>
    <w:rsid w:val="003D1CE5"/>
    <w:rsid w:val="003D3E76"/>
    <w:rsid w:val="003D526B"/>
    <w:rsid w:val="003E36DC"/>
    <w:rsid w:val="003E4722"/>
    <w:rsid w:val="003E5A41"/>
    <w:rsid w:val="003F0AFB"/>
    <w:rsid w:val="003F2341"/>
    <w:rsid w:val="003F3C1F"/>
    <w:rsid w:val="003F70E0"/>
    <w:rsid w:val="00404097"/>
    <w:rsid w:val="004076CA"/>
    <w:rsid w:val="00407BB6"/>
    <w:rsid w:val="00414F52"/>
    <w:rsid w:val="00416542"/>
    <w:rsid w:val="00416DEE"/>
    <w:rsid w:val="00417104"/>
    <w:rsid w:val="004206DB"/>
    <w:rsid w:val="00421774"/>
    <w:rsid w:val="00421838"/>
    <w:rsid w:val="00424859"/>
    <w:rsid w:val="00426EED"/>
    <w:rsid w:val="00431171"/>
    <w:rsid w:val="00437D66"/>
    <w:rsid w:val="00442722"/>
    <w:rsid w:val="0044616B"/>
    <w:rsid w:val="00451910"/>
    <w:rsid w:val="004566BA"/>
    <w:rsid w:val="00460745"/>
    <w:rsid w:val="00460C83"/>
    <w:rsid w:val="004635D9"/>
    <w:rsid w:val="00476029"/>
    <w:rsid w:val="00480A0C"/>
    <w:rsid w:val="00480AC7"/>
    <w:rsid w:val="004822B7"/>
    <w:rsid w:val="00483B2F"/>
    <w:rsid w:val="004871BE"/>
    <w:rsid w:val="00487CF5"/>
    <w:rsid w:val="00492462"/>
    <w:rsid w:val="0049280C"/>
    <w:rsid w:val="0049703E"/>
    <w:rsid w:val="004978A4"/>
    <w:rsid w:val="004A3F20"/>
    <w:rsid w:val="004B377E"/>
    <w:rsid w:val="004B3A91"/>
    <w:rsid w:val="004B5817"/>
    <w:rsid w:val="004B598E"/>
    <w:rsid w:val="004B66A0"/>
    <w:rsid w:val="004C2ACA"/>
    <w:rsid w:val="004C49C0"/>
    <w:rsid w:val="004C5473"/>
    <w:rsid w:val="004C5999"/>
    <w:rsid w:val="004D0B0E"/>
    <w:rsid w:val="004D0C0B"/>
    <w:rsid w:val="004D4E4C"/>
    <w:rsid w:val="004D7B84"/>
    <w:rsid w:val="004E49D7"/>
    <w:rsid w:val="004E5CBD"/>
    <w:rsid w:val="004F6F7D"/>
    <w:rsid w:val="0050017B"/>
    <w:rsid w:val="005005B2"/>
    <w:rsid w:val="0050545F"/>
    <w:rsid w:val="005122EA"/>
    <w:rsid w:val="005123B5"/>
    <w:rsid w:val="00525E06"/>
    <w:rsid w:val="005262B4"/>
    <w:rsid w:val="0052685B"/>
    <w:rsid w:val="00527BD7"/>
    <w:rsid w:val="005366BE"/>
    <w:rsid w:val="00536FB2"/>
    <w:rsid w:val="005375C1"/>
    <w:rsid w:val="005428DE"/>
    <w:rsid w:val="00542E0A"/>
    <w:rsid w:val="00542F13"/>
    <w:rsid w:val="00542F62"/>
    <w:rsid w:val="00543C7F"/>
    <w:rsid w:val="00544E92"/>
    <w:rsid w:val="0054615B"/>
    <w:rsid w:val="00550350"/>
    <w:rsid w:val="00556513"/>
    <w:rsid w:val="00560923"/>
    <w:rsid w:val="00562828"/>
    <w:rsid w:val="005633F2"/>
    <w:rsid w:val="00565F55"/>
    <w:rsid w:val="00574256"/>
    <w:rsid w:val="005829A5"/>
    <w:rsid w:val="00583A0D"/>
    <w:rsid w:val="00584623"/>
    <w:rsid w:val="0058799B"/>
    <w:rsid w:val="0059263E"/>
    <w:rsid w:val="005971BE"/>
    <w:rsid w:val="00597647"/>
    <w:rsid w:val="005A3079"/>
    <w:rsid w:val="005B2CF1"/>
    <w:rsid w:val="005B61EB"/>
    <w:rsid w:val="005C62CE"/>
    <w:rsid w:val="005C7EB8"/>
    <w:rsid w:val="005D2C13"/>
    <w:rsid w:val="005D3DF7"/>
    <w:rsid w:val="005D49B3"/>
    <w:rsid w:val="005E0D6E"/>
    <w:rsid w:val="005E1225"/>
    <w:rsid w:val="005E6510"/>
    <w:rsid w:val="005E6AA3"/>
    <w:rsid w:val="005E7A76"/>
    <w:rsid w:val="005E7E2A"/>
    <w:rsid w:val="005F4727"/>
    <w:rsid w:val="005F5049"/>
    <w:rsid w:val="006045F4"/>
    <w:rsid w:val="006054B2"/>
    <w:rsid w:val="00607B84"/>
    <w:rsid w:val="00617BC2"/>
    <w:rsid w:val="00622485"/>
    <w:rsid w:val="006265CE"/>
    <w:rsid w:val="00627630"/>
    <w:rsid w:val="00631308"/>
    <w:rsid w:val="00631B1C"/>
    <w:rsid w:val="00632A98"/>
    <w:rsid w:val="00632E56"/>
    <w:rsid w:val="00633E94"/>
    <w:rsid w:val="00633FB2"/>
    <w:rsid w:val="00634A72"/>
    <w:rsid w:val="00641A9E"/>
    <w:rsid w:val="00641E67"/>
    <w:rsid w:val="00641F88"/>
    <w:rsid w:val="00642F27"/>
    <w:rsid w:val="00642F95"/>
    <w:rsid w:val="00646B1B"/>
    <w:rsid w:val="00650A63"/>
    <w:rsid w:val="006512F1"/>
    <w:rsid w:val="0065190C"/>
    <w:rsid w:val="0066513D"/>
    <w:rsid w:val="0067348A"/>
    <w:rsid w:val="00673608"/>
    <w:rsid w:val="0067568D"/>
    <w:rsid w:val="0067615D"/>
    <w:rsid w:val="00677B41"/>
    <w:rsid w:val="00682327"/>
    <w:rsid w:val="0068479F"/>
    <w:rsid w:val="00694A11"/>
    <w:rsid w:val="006A3351"/>
    <w:rsid w:val="006A5F0D"/>
    <w:rsid w:val="006A615E"/>
    <w:rsid w:val="006A65FF"/>
    <w:rsid w:val="006A6CA7"/>
    <w:rsid w:val="006B09B0"/>
    <w:rsid w:val="006B25DC"/>
    <w:rsid w:val="006B414F"/>
    <w:rsid w:val="006B6137"/>
    <w:rsid w:val="006B6DBE"/>
    <w:rsid w:val="006B7CEE"/>
    <w:rsid w:val="006C3834"/>
    <w:rsid w:val="006C3AA6"/>
    <w:rsid w:val="006C3EA1"/>
    <w:rsid w:val="006C4E63"/>
    <w:rsid w:val="006D20DA"/>
    <w:rsid w:val="006D44AB"/>
    <w:rsid w:val="006E1963"/>
    <w:rsid w:val="006E1F80"/>
    <w:rsid w:val="006E2B87"/>
    <w:rsid w:val="006E2F1E"/>
    <w:rsid w:val="006E3127"/>
    <w:rsid w:val="006F3D92"/>
    <w:rsid w:val="006F5FFE"/>
    <w:rsid w:val="00700B80"/>
    <w:rsid w:val="0070154A"/>
    <w:rsid w:val="00710890"/>
    <w:rsid w:val="00710B97"/>
    <w:rsid w:val="007112E4"/>
    <w:rsid w:val="00711353"/>
    <w:rsid w:val="00713745"/>
    <w:rsid w:val="007175DB"/>
    <w:rsid w:val="00720644"/>
    <w:rsid w:val="00724819"/>
    <w:rsid w:val="007255F3"/>
    <w:rsid w:val="00725EBF"/>
    <w:rsid w:val="00733E03"/>
    <w:rsid w:val="0073580C"/>
    <w:rsid w:val="00741484"/>
    <w:rsid w:val="00742CA4"/>
    <w:rsid w:val="00743098"/>
    <w:rsid w:val="00743998"/>
    <w:rsid w:val="007466CD"/>
    <w:rsid w:val="007476EF"/>
    <w:rsid w:val="007516FB"/>
    <w:rsid w:val="00756296"/>
    <w:rsid w:val="00756C7B"/>
    <w:rsid w:val="007601AF"/>
    <w:rsid w:val="00762584"/>
    <w:rsid w:val="007651FB"/>
    <w:rsid w:val="007656D7"/>
    <w:rsid w:val="00767928"/>
    <w:rsid w:val="00781844"/>
    <w:rsid w:val="007831DA"/>
    <w:rsid w:val="00783792"/>
    <w:rsid w:val="00786B2C"/>
    <w:rsid w:val="00791D49"/>
    <w:rsid w:val="00793FEB"/>
    <w:rsid w:val="00794304"/>
    <w:rsid w:val="007950DB"/>
    <w:rsid w:val="007A02D6"/>
    <w:rsid w:val="007A584D"/>
    <w:rsid w:val="007A79BB"/>
    <w:rsid w:val="007B39E9"/>
    <w:rsid w:val="007B6E21"/>
    <w:rsid w:val="007C0A66"/>
    <w:rsid w:val="007C4124"/>
    <w:rsid w:val="007C5B7E"/>
    <w:rsid w:val="007D6925"/>
    <w:rsid w:val="007D7381"/>
    <w:rsid w:val="007E318C"/>
    <w:rsid w:val="007E6846"/>
    <w:rsid w:val="007F2B7C"/>
    <w:rsid w:val="008009DD"/>
    <w:rsid w:val="00801645"/>
    <w:rsid w:val="00802960"/>
    <w:rsid w:val="00806851"/>
    <w:rsid w:val="00806E46"/>
    <w:rsid w:val="00807A96"/>
    <w:rsid w:val="00807F99"/>
    <w:rsid w:val="00812B97"/>
    <w:rsid w:val="00817040"/>
    <w:rsid w:val="0081761A"/>
    <w:rsid w:val="0082109D"/>
    <w:rsid w:val="00822E33"/>
    <w:rsid w:val="00823D63"/>
    <w:rsid w:val="0082745C"/>
    <w:rsid w:val="00831E82"/>
    <w:rsid w:val="00835869"/>
    <w:rsid w:val="00841B9B"/>
    <w:rsid w:val="008446B1"/>
    <w:rsid w:val="00850229"/>
    <w:rsid w:val="00851649"/>
    <w:rsid w:val="00852E3A"/>
    <w:rsid w:val="008543F8"/>
    <w:rsid w:val="00856F4B"/>
    <w:rsid w:val="0086389C"/>
    <w:rsid w:val="00864452"/>
    <w:rsid w:val="008678B7"/>
    <w:rsid w:val="00876864"/>
    <w:rsid w:val="00880A12"/>
    <w:rsid w:val="00892E6E"/>
    <w:rsid w:val="0089637F"/>
    <w:rsid w:val="008A27E9"/>
    <w:rsid w:val="008A43ED"/>
    <w:rsid w:val="008C09E0"/>
    <w:rsid w:val="008C0ABF"/>
    <w:rsid w:val="008C19C6"/>
    <w:rsid w:val="008C2D19"/>
    <w:rsid w:val="008C3E45"/>
    <w:rsid w:val="008C7F47"/>
    <w:rsid w:val="008E012E"/>
    <w:rsid w:val="008E473D"/>
    <w:rsid w:val="008E5845"/>
    <w:rsid w:val="008F1382"/>
    <w:rsid w:val="008F73D7"/>
    <w:rsid w:val="00906694"/>
    <w:rsid w:val="009075A5"/>
    <w:rsid w:val="0091374A"/>
    <w:rsid w:val="00921735"/>
    <w:rsid w:val="0092452A"/>
    <w:rsid w:val="00924C0F"/>
    <w:rsid w:val="00925D92"/>
    <w:rsid w:val="0092788C"/>
    <w:rsid w:val="00927DB2"/>
    <w:rsid w:val="00931AEF"/>
    <w:rsid w:val="00931DD4"/>
    <w:rsid w:val="009322AF"/>
    <w:rsid w:val="009459D8"/>
    <w:rsid w:val="0095502D"/>
    <w:rsid w:val="0096723C"/>
    <w:rsid w:val="0097137B"/>
    <w:rsid w:val="00971EAA"/>
    <w:rsid w:val="009731BD"/>
    <w:rsid w:val="00975389"/>
    <w:rsid w:val="0097594B"/>
    <w:rsid w:val="009816A7"/>
    <w:rsid w:val="009862CA"/>
    <w:rsid w:val="00990924"/>
    <w:rsid w:val="00995702"/>
    <w:rsid w:val="009A17EC"/>
    <w:rsid w:val="009A2E5E"/>
    <w:rsid w:val="009B2080"/>
    <w:rsid w:val="009B3642"/>
    <w:rsid w:val="009B3D7D"/>
    <w:rsid w:val="009C0A39"/>
    <w:rsid w:val="009C5617"/>
    <w:rsid w:val="009C73DD"/>
    <w:rsid w:val="009C7405"/>
    <w:rsid w:val="009D136C"/>
    <w:rsid w:val="009D2730"/>
    <w:rsid w:val="009D53BC"/>
    <w:rsid w:val="009D5B49"/>
    <w:rsid w:val="009E076D"/>
    <w:rsid w:val="009E25F7"/>
    <w:rsid w:val="009E711C"/>
    <w:rsid w:val="009F22B6"/>
    <w:rsid w:val="009F3283"/>
    <w:rsid w:val="009F5371"/>
    <w:rsid w:val="009F7EDE"/>
    <w:rsid w:val="00A03F10"/>
    <w:rsid w:val="00A066CA"/>
    <w:rsid w:val="00A102AF"/>
    <w:rsid w:val="00A11B7B"/>
    <w:rsid w:val="00A125D4"/>
    <w:rsid w:val="00A12F29"/>
    <w:rsid w:val="00A21C59"/>
    <w:rsid w:val="00A26B5A"/>
    <w:rsid w:val="00A30CB3"/>
    <w:rsid w:val="00A31040"/>
    <w:rsid w:val="00A320C7"/>
    <w:rsid w:val="00A336C1"/>
    <w:rsid w:val="00A34544"/>
    <w:rsid w:val="00A458DC"/>
    <w:rsid w:val="00A47A71"/>
    <w:rsid w:val="00A52C73"/>
    <w:rsid w:val="00A56146"/>
    <w:rsid w:val="00A56D42"/>
    <w:rsid w:val="00A62D20"/>
    <w:rsid w:val="00A676B8"/>
    <w:rsid w:val="00A80DB7"/>
    <w:rsid w:val="00A80F18"/>
    <w:rsid w:val="00A80F30"/>
    <w:rsid w:val="00A834BC"/>
    <w:rsid w:val="00A84711"/>
    <w:rsid w:val="00A905E4"/>
    <w:rsid w:val="00A9158A"/>
    <w:rsid w:val="00A949DA"/>
    <w:rsid w:val="00A96AE1"/>
    <w:rsid w:val="00AA7029"/>
    <w:rsid w:val="00AB1D88"/>
    <w:rsid w:val="00AB22B8"/>
    <w:rsid w:val="00AB24DE"/>
    <w:rsid w:val="00AB62F7"/>
    <w:rsid w:val="00AC3961"/>
    <w:rsid w:val="00AC39AD"/>
    <w:rsid w:val="00AE25BD"/>
    <w:rsid w:val="00AE3BBE"/>
    <w:rsid w:val="00AE3E40"/>
    <w:rsid w:val="00AE740A"/>
    <w:rsid w:val="00AF1225"/>
    <w:rsid w:val="00AF1291"/>
    <w:rsid w:val="00B00720"/>
    <w:rsid w:val="00B01698"/>
    <w:rsid w:val="00B17EE7"/>
    <w:rsid w:val="00B2204D"/>
    <w:rsid w:val="00B26283"/>
    <w:rsid w:val="00B31182"/>
    <w:rsid w:val="00B40930"/>
    <w:rsid w:val="00B43B0F"/>
    <w:rsid w:val="00B447D4"/>
    <w:rsid w:val="00B44F78"/>
    <w:rsid w:val="00B512D3"/>
    <w:rsid w:val="00B53E9F"/>
    <w:rsid w:val="00B56080"/>
    <w:rsid w:val="00B5608C"/>
    <w:rsid w:val="00B65C80"/>
    <w:rsid w:val="00B711AD"/>
    <w:rsid w:val="00B732AB"/>
    <w:rsid w:val="00B751AE"/>
    <w:rsid w:val="00B8521E"/>
    <w:rsid w:val="00B92F9C"/>
    <w:rsid w:val="00B94082"/>
    <w:rsid w:val="00B95654"/>
    <w:rsid w:val="00BA3FB3"/>
    <w:rsid w:val="00BA4B91"/>
    <w:rsid w:val="00BA7AA1"/>
    <w:rsid w:val="00BA7C54"/>
    <w:rsid w:val="00BA7FD3"/>
    <w:rsid w:val="00BB51D7"/>
    <w:rsid w:val="00BC17F7"/>
    <w:rsid w:val="00BC2355"/>
    <w:rsid w:val="00BC4DB4"/>
    <w:rsid w:val="00BD019F"/>
    <w:rsid w:val="00BD31A7"/>
    <w:rsid w:val="00BD4FB4"/>
    <w:rsid w:val="00BD54F8"/>
    <w:rsid w:val="00BE0776"/>
    <w:rsid w:val="00BE2AD9"/>
    <w:rsid w:val="00BE5521"/>
    <w:rsid w:val="00BE5809"/>
    <w:rsid w:val="00BF08B3"/>
    <w:rsid w:val="00BF3A37"/>
    <w:rsid w:val="00BF6736"/>
    <w:rsid w:val="00BF7028"/>
    <w:rsid w:val="00C00909"/>
    <w:rsid w:val="00C0247E"/>
    <w:rsid w:val="00C059B9"/>
    <w:rsid w:val="00C076E3"/>
    <w:rsid w:val="00C140C2"/>
    <w:rsid w:val="00C20E01"/>
    <w:rsid w:val="00C21011"/>
    <w:rsid w:val="00C27D1D"/>
    <w:rsid w:val="00C30D7F"/>
    <w:rsid w:val="00C319CB"/>
    <w:rsid w:val="00C323D9"/>
    <w:rsid w:val="00C32731"/>
    <w:rsid w:val="00C32E61"/>
    <w:rsid w:val="00C35034"/>
    <w:rsid w:val="00C350C9"/>
    <w:rsid w:val="00C400C5"/>
    <w:rsid w:val="00C44AB1"/>
    <w:rsid w:val="00C454A1"/>
    <w:rsid w:val="00C46D3F"/>
    <w:rsid w:val="00C4796F"/>
    <w:rsid w:val="00C47C28"/>
    <w:rsid w:val="00C520C2"/>
    <w:rsid w:val="00C564DE"/>
    <w:rsid w:val="00C606BA"/>
    <w:rsid w:val="00C6146D"/>
    <w:rsid w:val="00C63931"/>
    <w:rsid w:val="00C7356B"/>
    <w:rsid w:val="00C75960"/>
    <w:rsid w:val="00C811FA"/>
    <w:rsid w:val="00C846C0"/>
    <w:rsid w:val="00C873B7"/>
    <w:rsid w:val="00C90B6B"/>
    <w:rsid w:val="00C92BAE"/>
    <w:rsid w:val="00C940E6"/>
    <w:rsid w:val="00C94B51"/>
    <w:rsid w:val="00C9520B"/>
    <w:rsid w:val="00C95D27"/>
    <w:rsid w:val="00C96F07"/>
    <w:rsid w:val="00CA328B"/>
    <w:rsid w:val="00CA51C6"/>
    <w:rsid w:val="00CB3857"/>
    <w:rsid w:val="00CC5537"/>
    <w:rsid w:val="00CC65FF"/>
    <w:rsid w:val="00CD17F5"/>
    <w:rsid w:val="00CD20F7"/>
    <w:rsid w:val="00CD33A0"/>
    <w:rsid w:val="00CE2A3B"/>
    <w:rsid w:val="00CF0493"/>
    <w:rsid w:val="00D033CA"/>
    <w:rsid w:val="00D06C5E"/>
    <w:rsid w:val="00D121A3"/>
    <w:rsid w:val="00D166C1"/>
    <w:rsid w:val="00D17AF7"/>
    <w:rsid w:val="00D17D5C"/>
    <w:rsid w:val="00D2434B"/>
    <w:rsid w:val="00D24A8E"/>
    <w:rsid w:val="00D2704D"/>
    <w:rsid w:val="00D346D4"/>
    <w:rsid w:val="00D3560E"/>
    <w:rsid w:val="00D40F53"/>
    <w:rsid w:val="00D40FC5"/>
    <w:rsid w:val="00D4494A"/>
    <w:rsid w:val="00D562A1"/>
    <w:rsid w:val="00D60958"/>
    <w:rsid w:val="00D618D6"/>
    <w:rsid w:val="00D64D95"/>
    <w:rsid w:val="00D721B1"/>
    <w:rsid w:val="00D77707"/>
    <w:rsid w:val="00D843C8"/>
    <w:rsid w:val="00D94251"/>
    <w:rsid w:val="00D97590"/>
    <w:rsid w:val="00DA2460"/>
    <w:rsid w:val="00DB08AC"/>
    <w:rsid w:val="00DB2233"/>
    <w:rsid w:val="00DB32D9"/>
    <w:rsid w:val="00DB7B6D"/>
    <w:rsid w:val="00DC5AF0"/>
    <w:rsid w:val="00DC6FE4"/>
    <w:rsid w:val="00DC7491"/>
    <w:rsid w:val="00DD01FF"/>
    <w:rsid w:val="00DD1BF4"/>
    <w:rsid w:val="00DD67B7"/>
    <w:rsid w:val="00DD7F16"/>
    <w:rsid w:val="00DE03F6"/>
    <w:rsid w:val="00DE0B01"/>
    <w:rsid w:val="00DE17AA"/>
    <w:rsid w:val="00DE22A4"/>
    <w:rsid w:val="00DE3ED0"/>
    <w:rsid w:val="00DE61EB"/>
    <w:rsid w:val="00E024DE"/>
    <w:rsid w:val="00E02ECF"/>
    <w:rsid w:val="00E0480D"/>
    <w:rsid w:val="00E064F6"/>
    <w:rsid w:val="00E10C3A"/>
    <w:rsid w:val="00E31705"/>
    <w:rsid w:val="00E33B38"/>
    <w:rsid w:val="00E3798F"/>
    <w:rsid w:val="00E40D81"/>
    <w:rsid w:val="00E42C8D"/>
    <w:rsid w:val="00E4602A"/>
    <w:rsid w:val="00E47403"/>
    <w:rsid w:val="00E47844"/>
    <w:rsid w:val="00E47D15"/>
    <w:rsid w:val="00E510AC"/>
    <w:rsid w:val="00E51558"/>
    <w:rsid w:val="00E55032"/>
    <w:rsid w:val="00E56794"/>
    <w:rsid w:val="00E575F6"/>
    <w:rsid w:val="00E67D57"/>
    <w:rsid w:val="00E726BC"/>
    <w:rsid w:val="00E760D3"/>
    <w:rsid w:val="00E76C42"/>
    <w:rsid w:val="00E80AA7"/>
    <w:rsid w:val="00E82180"/>
    <w:rsid w:val="00E837E2"/>
    <w:rsid w:val="00E83D2E"/>
    <w:rsid w:val="00E90397"/>
    <w:rsid w:val="00E91985"/>
    <w:rsid w:val="00E93DD1"/>
    <w:rsid w:val="00E94CBB"/>
    <w:rsid w:val="00E95B7F"/>
    <w:rsid w:val="00EB1949"/>
    <w:rsid w:val="00EB605F"/>
    <w:rsid w:val="00EC4B2D"/>
    <w:rsid w:val="00EC6066"/>
    <w:rsid w:val="00ED012A"/>
    <w:rsid w:val="00ED26E4"/>
    <w:rsid w:val="00ED6753"/>
    <w:rsid w:val="00ED69B6"/>
    <w:rsid w:val="00ED740F"/>
    <w:rsid w:val="00EE23CC"/>
    <w:rsid w:val="00EE3316"/>
    <w:rsid w:val="00EE3C80"/>
    <w:rsid w:val="00EE7860"/>
    <w:rsid w:val="00EF17A3"/>
    <w:rsid w:val="00EF3094"/>
    <w:rsid w:val="00EF3C40"/>
    <w:rsid w:val="00EF7216"/>
    <w:rsid w:val="00F00B1F"/>
    <w:rsid w:val="00F04607"/>
    <w:rsid w:val="00F07BF7"/>
    <w:rsid w:val="00F10434"/>
    <w:rsid w:val="00F10AFF"/>
    <w:rsid w:val="00F142DC"/>
    <w:rsid w:val="00F2262D"/>
    <w:rsid w:val="00F2444C"/>
    <w:rsid w:val="00F24579"/>
    <w:rsid w:val="00F30612"/>
    <w:rsid w:val="00F350C7"/>
    <w:rsid w:val="00F36264"/>
    <w:rsid w:val="00F508D5"/>
    <w:rsid w:val="00F53810"/>
    <w:rsid w:val="00F54C70"/>
    <w:rsid w:val="00F56841"/>
    <w:rsid w:val="00F57F34"/>
    <w:rsid w:val="00F61298"/>
    <w:rsid w:val="00F6329A"/>
    <w:rsid w:val="00F66047"/>
    <w:rsid w:val="00F72D31"/>
    <w:rsid w:val="00F83282"/>
    <w:rsid w:val="00F867DD"/>
    <w:rsid w:val="00F90761"/>
    <w:rsid w:val="00FA3873"/>
    <w:rsid w:val="00FB1564"/>
    <w:rsid w:val="00FB5669"/>
    <w:rsid w:val="00FB76C5"/>
    <w:rsid w:val="00FC1615"/>
    <w:rsid w:val="00FC20FD"/>
    <w:rsid w:val="00FC2181"/>
    <w:rsid w:val="00FC336C"/>
    <w:rsid w:val="00FC5A43"/>
    <w:rsid w:val="00FC6FC3"/>
    <w:rsid w:val="00FD005F"/>
    <w:rsid w:val="00FD4481"/>
    <w:rsid w:val="00FD524C"/>
    <w:rsid w:val="00FD5BA3"/>
    <w:rsid w:val="00FD633E"/>
    <w:rsid w:val="00FE04E9"/>
    <w:rsid w:val="00FE33E9"/>
    <w:rsid w:val="00FE48CF"/>
    <w:rsid w:val="00FE50C7"/>
    <w:rsid w:val="00FF4325"/>
    <w:rsid w:val="00FF5BB1"/>
    <w:rsid w:val="00FF5ED8"/>
    <w:rsid w:val="00FF6C0E"/>
    <w:rsid w:val="00FF7422"/>
    <w:rsid w:val="00FF7549"/>
    <w:rsid w:val="01BD6C68"/>
    <w:rsid w:val="01BD6C68"/>
    <w:rsid w:val="091040F0"/>
    <w:rsid w:val="0ADEFE54"/>
    <w:rsid w:val="0CBCF6B5"/>
    <w:rsid w:val="0E81ECB9"/>
    <w:rsid w:val="0F1FCFE5"/>
    <w:rsid w:val="0F1FCFE5"/>
    <w:rsid w:val="10B28D13"/>
    <w:rsid w:val="10BF6E79"/>
    <w:rsid w:val="111EE876"/>
    <w:rsid w:val="123E11E6"/>
    <w:rsid w:val="123E11E6"/>
    <w:rsid w:val="13A82946"/>
    <w:rsid w:val="1A322F09"/>
    <w:rsid w:val="1DA056FE"/>
    <w:rsid w:val="1F545264"/>
    <w:rsid w:val="1FFF7AFA"/>
    <w:rsid w:val="2028D354"/>
    <w:rsid w:val="24910889"/>
    <w:rsid w:val="26AF2420"/>
    <w:rsid w:val="2850F307"/>
    <w:rsid w:val="2996E9E9"/>
    <w:rsid w:val="2A0B490A"/>
    <w:rsid w:val="2CDE3652"/>
    <w:rsid w:val="2D9519A8"/>
    <w:rsid w:val="30FD5C02"/>
    <w:rsid w:val="33797362"/>
    <w:rsid w:val="36DDE588"/>
    <w:rsid w:val="3A3B1005"/>
    <w:rsid w:val="3AD0CAE5"/>
    <w:rsid w:val="3B9EF495"/>
    <w:rsid w:val="3BC479B3"/>
    <w:rsid w:val="3DDAA84D"/>
    <w:rsid w:val="3E290FCC"/>
    <w:rsid w:val="3F6740E6"/>
    <w:rsid w:val="41041F96"/>
    <w:rsid w:val="41B579D9"/>
    <w:rsid w:val="43F2C917"/>
    <w:rsid w:val="4452960C"/>
    <w:rsid w:val="460692FF"/>
    <w:rsid w:val="487DFC9E"/>
    <w:rsid w:val="4969A684"/>
    <w:rsid w:val="4E1AF4AB"/>
    <w:rsid w:val="4E8D9F30"/>
    <w:rsid w:val="4FDE9625"/>
    <w:rsid w:val="505C3BC1"/>
    <w:rsid w:val="50744270"/>
    <w:rsid w:val="50C99C94"/>
    <w:rsid w:val="54FDE59A"/>
    <w:rsid w:val="57F397EE"/>
    <w:rsid w:val="59B46B0B"/>
    <w:rsid w:val="5B54AE65"/>
    <w:rsid w:val="636F8744"/>
    <w:rsid w:val="63B27B0F"/>
    <w:rsid w:val="64B089AB"/>
    <w:rsid w:val="66CF8F9C"/>
    <w:rsid w:val="6AA45EE9"/>
    <w:rsid w:val="6C9B854F"/>
    <w:rsid w:val="6DE3625F"/>
    <w:rsid w:val="7040AAFB"/>
    <w:rsid w:val="70680766"/>
    <w:rsid w:val="70F3BB05"/>
    <w:rsid w:val="715657E8"/>
    <w:rsid w:val="75BA88C4"/>
    <w:rsid w:val="78026CF9"/>
    <w:rsid w:val="7A47C4BC"/>
    <w:rsid w:val="7B8CF642"/>
    <w:rsid w:val="7BCF8202"/>
    <w:rsid w:val="7CEF1213"/>
    <w:rsid w:val="7D82FCEE"/>
    <w:rsid w:val="7DC80096"/>
    <w:rsid w:val="7E4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574B27"/>
  <w15:docId w15:val="{65AADB9A-38A4-384D-9610-1F4ECC545E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7DB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51C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A51C6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7656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641E6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656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21C5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641E6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71EA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641E67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80F3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0F3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641E6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0F3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641E67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22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49C0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34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header" Target="header.xml" Id="Rcd164a5ba8d74384" /><Relationship Type="http://schemas.openxmlformats.org/officeDocument/2006/relationships/header" Target="header2.xml" Id="R14cd338926d2497e" /><Relationship Type="http://schemas.openxmlformats.org/officeDocument/2006/relationships/footer" Target="footer3.xml" Id="R171423c0b06f4c49" /><Relationship Type="http://schemas.openxmlformats.org/officeDocument/2006/relationships/comments" Target="comments.xml" Id="Re81cc6c7b8454fb8" /><Relationship Type="http://schemas.microsoft.com/office/2011/relationships/people" Target="people.xml" Id="R75e78074e904455c" /><Relationship Type="http://schemas.microsoft.com/office/2011/relationships/commentsExtended" Target="commentsExtended.xml" Id="R215755e33da9402a" /><Relationship Type="http://schemas.microsoft.com/office/2016/09/relationships/commentsIds" Target="commentsIds.xml" Id="R105888a5fbec4916" /><Relationship Type="http://schemas.microsoft.com/office/2018/08/relationships/commentsExtensible" Target="commentsExtensible.xml" Id="Rf019184a590942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Extension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Guidelines for Governance of Youth Community Connections</dc:title>
  <dc:subject/>
  <dc:creator>University of Minnesota</dc:creator>
  <keywords/>
  <dc:description/>
  <lastModifiedBy>Cati Gómez</lastModifiedBy>
  <revision>7</revision>
  <lastPrinted>2024-11-11T21:52:00.0000000Z</lastPrinted>
  <dcterms:created xsi:type="dcterms:W3CDTF">2024-11-13T19:43:00.0000000Z</dcterms:created>
  <dcterms:modified xsi:type="dcterms:W3CDTF">2024-12-20T21:44:25.3525412Z</dcterms:modified>
</coreProperties>
</file>